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4" w:lineRule="atLeast"/>
        <w:rPr>
          <w:rFonts w:hint="eastAsia" w:ascii="宋体" w:hAnsi="宋体" w:eastAsia="宋体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ascii="宋体" w:hAnsi="宋体"/>
          <w:color w:val="333333"/>
          <w:sz w:val="24"/>
          <w:szCs w:val="24"/>
          <w:shd w:val="clear" w:color="auto" w:fill="FFFFFF"/>
        </w:rPr>
        <w:t>附件</w:t>
      </w:r>
      <w:r>
        <w:rPr>
          <w:rFonts w:hint="eastAsia" w:ascii="宋体" w:hAnsi="宋体"/>
          <w:color w:val="333333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ascii="宋体" w:hAnsi="宋体"/>
          <w:color w:val="333333"/>
          <w:sz w:val="24"/>
          <w:szCs w:val="24"/>
          <w:shd w:val="clear" w:color="auto" w:fill="FFFFFF"/>
        </w:rPr>
        <w:t>：</w:t>
      </w:r>
      <w:r>
        <w:rPr>
          <w:rFonts w:hint="eastAsia" w:ascii="宋体" w:hAnsi="宋体"/>
          <w:color w:val="333333"/>
          <w:sz w:val="24"/>
          <w:szCs w:val="24"/>
          <w:shd w:val="clear" w:color="auto" w:fill="FFFFFF"/>
          <w:lang w:eastAsia="zh-CN"/>
        </w:rPr>
        <w:t>招聘岗位任职要求</w:t>
      </w:r>
    </w:p>
    <w:p>
      <w:pPr>
        <w:widowControl/>
        <w:shd w:val="clear" w:color="auto" w:fill="FFFFFF"/>
        <w:spacing w:line="384" w:lineRule="atLeast"/>
        <w:rPr>
          <w:rFonts w:ascii="宋体" w:hAnsi="宋体"/>
          <w:color w:val="333333"/>
          <w:sz w:val="24"/>
          <w:szCs w:val="24"/>
          <w:shd w:val="clear" w:color="auto" w:fill="FFFFFF"/>
        </w:rPr>
      </w:pPr>
    </w:p>
    <w:tbl>
      <w:tblPr>
        <w:tblStyle w:val="2"/>
        <w:tblW w:w="1295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1743"/>
        <w:gridCol w:w="1842"/>
        <w:gridCol w:w="1095"/>
        <w:gridCol w:w="1039"/>
        <w:gridCol w:w="1559"/>
        <w:gridCol w:w="1989"/>
        <w:gridCol w:w="311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序号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招聘岗位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岗位职责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招聘</w:t>
            </w:r>
          </w:p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人数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年薪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学历学位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专业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333333"/>
                <w:szCs w:val="21"/>
                <w:shd w:val="clear" w:color="auto" w:fill="FFFFFF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09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left"/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left"/>
              <w:rPr>
                <w:rFonts w:hint="eastAsia" w:ascii="宋体" w:hAnsi="宋体"/>
                <w:color w:val="333333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eastAsia="zh-CN"/>
              </w:rPr>
              <w:t>招商专业人员（项目部专员</w:t>
            </w: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/</w:t>
            </w: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eastAsia="zh-CN"/>
              </w:rPr>
              <w:t>项目部经理）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left"/>
              <w:rPr>
                <w:rFonts w:hint="eastAsia" w:ascii="宋体" w:hAnsi="宋体" w:eastAsia="宋体"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负责招商引资项目跟进与落地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hint="eastAsia" w:ascii="宋体" w:hAnsi="宋体" w:eastAsia="宋体"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76" w:lineRule="auto"/>
              <w:jc w:val="center"/>
              <w:rPr>
                <w:rFonts w:hint="eastAsia" w:ascii="宋体" w:hAnsi="宋体" w:eastAsia="宋体"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333333"/>
                <w:szCs w:val="21"/>
                <w:highlight w:val="none"/>
                <w:shd w:val="clear" w:color="auto" w:fill="FFFFFF"/>
                <w:lang w:val="en-US" w:eastAsia="zh-CN"/>
              </w:rPr>
              <w:t>14-21</w:t>
            </w:r>
            <w:r>
              <w:rPr>
                <w:rFonts w:hint="eastAsia" w:ascii="宋体" w:hAnsi="宋体"/>
                <w:color w:val="333333"/>
                <w:szCs w:val="21"/>
                <w:highlight w:val="none"/>
                <w:shd w:val="clear" w:color="auto" w:fill="FFFFFF"/>
              </w:rPr>
              <w:t>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left"/>
              <w:rPr>
                <w:rFonts w:hint="eastAsia" w:ascii="宋体" w:hAnsi="宋体" w:eastAsia="宋体"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全日制</w:t>
            </w: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eastAsia="zh-CN"/>
              </w:rPr>
              <w:t>本科（学士学位）及</w:t>
            </w: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以上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76" w:lineRule="auto"/>
              <w:jc w:val="left"/>
              <w:rPr>
                <w:rFonts w:hint="eastAsia" w:ascii="宋体" w:hAnsi="宋体" w:eastAsia="宋体"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经济类（B02）、理学类（B07）、工学类（B08）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wordWrap w:val="0"/>
              <w:spacing w:line="276" w:lineRule="auto"/>
              <w:ind w:firstLine="0" w:firstLineChars="0"/>
              <w:jc w:val="left"/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1.具备一定的产业招商技能；</w:t>
            </w:r>
          </w:p>
          <w:p>
            <w:pPr>
              <w:pStyle w:val="4"/>
              <w:widowControl/>
              <w:wordWrap w:val="0"/>
              <w:spacing w:line="276" w:lineRule="auto"/>
              <w:ind w:firstLine="0" w:firstLineChars="0"/>
              <w:jc w:val="left"/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2.两年以上政府、企事业单位招商工作经验，熟悉本行业技术要求、发展方向、政策法规；</w:t>
            </w:r>
          </w:p>
          <w:p>
            <w:pPr>
              <w:pStyle w:val="4"/>
              <w:widowControl/>
              <w:wordWrap w:val="0"/>
              <w:spacing w:line="276" w:lineRule="auto"/>
              <w:ind w:firstLine="0" w:firstLineChars="0"/>
              <w:jc w:val="left"/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3.有较强的商务拓展能力和商务谈判经验，能接受不定期的国内外出差；</w:t>
            </w:r>
          </w:p>
          <w:p>
            <w:pPr>
              <w:pStyle w:val="4"/>
              <w:widowControl/>
              <w:wordWrap w:val="0"/>
              <w:spacing w:line="276" w:lineRule="auto"/>
              <w:ind w:firstLine="0" w:firstLineChars="0"/>
              <w:jc w:val="left"/>
              <w:rPr>
                <w:rFonts w:hint="default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  <w:lang w:val="en-US" w:eastAsia="zh-CN"/>
              </w:rPr>
              <w:t>4.年龄在35周岁以下（1990年1月1日后出生）。</w:t>
            </w:r>
          </w:p>
          <w:p>
            <w:pPr>
              <w:pStyle w:val="4"/>
              <w:widowControl/>
              <w:wordWrap w:val="0"/>
              <w:spacing w:line="276" w:lineRule="auto"/>
              <w:ind w:firstLine="0" w:firstLineChars="0"/>
              <w:jc w:val="lef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</w:p>
          <w:p>
            <w:pPr>
              <w:pStyle w:val="4"/>
              <w:widowControl/>
              <w:wordWrap w:val="0"/>
              <w:spacing w:line="276" w:lineRule="auto"/>
              <w:ind w:firstLine="0" w:firstLineChars="0"/>
              <w:jc w:val="left"/>
              <w:rPr>
                <w:rFonts w:ascii="宋体" w:hAnsi="宋体" w:eastAsia="宋体"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</w:p>
        </w:tc>
      </w:tr>
    </w:tbl>
    <w:p>
      <w:pPr>
        <w:widowControl/>
        <w:shd w:val="clear" w:color="auto" w:fill="FFFFFF"/>
        <w:spacing w:line="384" w:lineRule="atLeast"/>
        <w:rPr>
          <w:rFonts w:ascii="宋体" w:hAnsi="宋体"/>
          <w:color w:val="333333"/>
          <w:sz w:val="24"/>
          <w:szCs w:val="24"/>
          <w:shd w:val="clear" w:color="auto" w:fill="FFFFFF"/>
        </w:rPr>
        <w:sectPr>
          <w:pgSz w:w="16838" w:h="11906" w:orient="landscape"/>
          <w:pgMar w:top="1135" w:right="1276" w:bottom="1134" w:left="1276" w:header="851" w:footer="992" w:gutter="0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67D9A"/>
    <w:rsid w:val="32EF24F0"/>
    <w:rsid w:val="FFD6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3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2025-01-13T10:35:00Z</dcterms:created>
  <dc:creator>user</dc:creator>
  <cp:lastModifiedBy>user</cp:lastModifiedBy>
  <dcterms:modified xsi:type="dcterms:W3CDTF">2025-01-13T11:14:23Z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666CFC5600BA0C290D7C8467EE8EFB66</vt:lpwstr>
  </property>
</Properties>
</file>