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118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附件1</w:t>
      </w:r>
    </w:p>
    <w:p w14:paraId="178614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</w:p>
    <w:p w14:paraId="21B0A9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《2025年成都市双流区教科院附属学校教师岗位表》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364"/>
        <w:gridCol w:w="5632"/>
      </w:tblGrid>
      <w:tr w14:paraId="78B56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30A61F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</w:rPr>
              <w:t>招聘岗位</w:t>
            </w:r>
          </w:p>
        </w:tc>
        <w:tc>
          <w:tcPr>
            <w:tcW w:w="1364" w:type="dxa"/>
            <w:vAlign w:val="center"/>
          </w:tcPr>
          <w:p w14:paraId="2AB3BD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</w:rPr>
              <w:t>招聘人数</w:t>
            </w:r>
          </w:p>
        </w:tc>
        <w:tc>
          <w:tcPr>
            <w:tcW w:w="5632" w:type="dxa"/>
            <w:vAlign w:val="center"/>
          </w:tcPr>
          <w:p w14:paraId="50473D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</w:rPr>
              <w:t>专业</w:t>
            </w:r>
          </w:p>
        </w:tc>
      </w:tr>
      <w:tr w14:paraId="64AA0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220" w:type="dxa"/>
            <w:vAlign w:val="center"/>
          </w:tcPr>
          <w:p w14:paraId="20DED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小学</w:t>
            </w:r>
          </w:p>
          <w:p w14:paraId="586F5F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语文</w:t>
            </w:r>
          </w:p>
        </w:tc>
        <w:tc>
          <w:tcPr>
            <w:tcW w:w="1364" w:type="dxa"/>
            <w:vAlign w:val="center"/>
          </w:tcPr>
          <w:p w14:paraId="1C4C7D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632" w:type="dxa"/>
            <w:vAlign w:val="center"/>
          </w:tcPr>
          <w:p w14:paraId="06E685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本科：中国语言文学类、教育学（二级学科）、小学教育</w:t>
            </w:r>
          </w:p>
          <w:p w14:paraId="0DC221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研究生：中国语言文学、学科教学（语文）、课程与教学论、汉语国际教育、教育学原理、小学教育</w:t>
            </w:r>
          </w:p>
        </w:tc>
      </w:tr>
      <w:tr w14:paraId="697E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6A248C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小学</w:t>
            </w:r>
          </w:p>
          <w:p w14:paraId="25839E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数学</w:t>
            </w:r>
          </w:p>
        </w:tc>
        <w:tc>
          <w:tcPr>
            <w:tcW w:w="1364" w:type="dxa"/>
            <w:vAlign w:val="center"/>
          </w:tcPr>
          <w:p w14:paraId="3B570D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5632" w:type="dxa"/>
            <w:vAlign w:val="center"/>
          </w:tcPr>
          <w:p w14:paraId="517F32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本科：数学类、教育学（二级学科）、小学教育</w:t>
            </w:r>
          </w:p>
          <w:p w14:paraId="6525FB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研究生：数学类、学科教学（数学）专业、小学教育、课程与教学论、教育学</w:t>
            </w:r>
          </w:p>
        </w:tc>
      </w:tr>
      <w:tr w14:paraId="074A6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3E673B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小学</w:t>
            </w:r>
          </w:p>
          <w:p w14:paraId="34A235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英语</w:t>
            </w:r>
          </w:p>
        </w:tc>
        <w:tc>
          <w:tcPr>
            <w:tcW w:w="1364" w:type="dxa"/>
            <w:vAlign w:val="center"/>
          </w:tcPr>
          <w:p w14:paraId="4AEEEC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632" w:type="dxa"/>
            <w:vAlign w:val="center"/>
          </w:tcPr>
          <w:p w14:paraId="6E1000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本科：英语、商务英语</w:t>
            </w:r>
          </w:p>
          <w:p w14:paraId="2677F6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研究生：外国语言文学、学科教学（英语）、英语笔译、英语口译、课程与教学论</w:t>
            </w:r>
          </w:p>
        </w:tc>
      </w:tr>
      <w:tr w14:paraId="4958C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1D1D57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小学</w:t>
            </w:r>
          </w:p>
          <w:p w14:paraId="52286E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道法</w:t>
            </w:r>
          </w:p>
        </w:tc>
        <w:tc>
          <w:tcPr>
            <w:tcW w:w="1364" w:type="dxa"/>
            <w:vAlign w:val="center"/>
          </w:tcPr>
          <w:p w14:paraId="62E018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632" w:type="dxa"/>
            <w:vAlign w:val="center"/>
          </w:tcPr>
          <w:p w14:paraId="7EA9CA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本科：政治学类，思想政治教育</w:t>
            </w:r>
          </w:p>
          <w:p w14:paraId="60616E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研究生：政治学，学科教学（思政），思想政治教育、政治经济学</w:t>
            </w:r>
          </w:p>
        </w:tc>
      </w:tr>
      <w:tr w14:paraId="0ED66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65BACE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中小学</w:t>
            </w:r>
          </w:p>
          <w:p w14:paraId="323C25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体育</w:t>
            </w:r>
          </w:p>
        </w:tc>
        <w:tc>
          <w:tcPr>
            <w:tcW w:w="1364" w:type="dxa"/>
            <w:vAlign w:val="center"/>
          </w:tcPr>
          <w:p w14:paraId="14164B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632" w:type="dxa"/>
            <w:vAlign w:val="center"/>
          </w:tcPr>
          <w:p w14:paraId="22C894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本科：体育学</w:t>
            </w:r>
          </w:p>
          <w:p w14:paraId="33BC06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研究生：体育学、体育教育学、运动训练、体育教学体育学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学科教学（体育）</w:t>
            </w:r>
          </w:p>
        </w:tc>
      </w:tr>
      <w:tr w14:paraId="247FE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399E21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中小学</w:t>
            </w:r>
          </w:p>
          <w:p w14:paraId="7A018D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美术</w:t>
            </w:r>
          </w:p>
        </w:tc>
        <w:tc>
          <w:tcPr>
            <w:tcW w:w="1364" w:type="dxa"/>
            <w:vAlign w:val="center"/>
          </w:tcPr>
          <w:p w14:paraId="18F114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632" w:type="dxa"/>
            <w:vAlign w:val="center"/>
          </w:tcPr>
          <w:p w14:paraId="799F39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本科：美术学类、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绘画</w:t>
            </w:r>
          </w:p>
          <w:p w14:paraId="5A7435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研究生：美术学类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学科教学 (美术)专业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美术与书法</w:t>
            </w:r>
          </w:p>
        </w:tc>
      </w:tr>
      <w:tr w14:paraId="3B777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 w14:paraId="0B8EB8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中小学</w:t>
            </w:r>
          </w:p>
          <w:p w14:paraId="47FDCB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音乐</w:t>
            </w:r>
          </w:p>
        </w:tc>
        <w:tc>
          <w:tcPr>
            <w:tcW w:w="1364" w:type="dxa"/>
            <w:vAlign w:val="center"/>
          </w:tcPr>
          <w:p w14:paraId="03B036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632" w:type="dxa"/>
            <w:vAlign w:val="center"/>
          </w:tcPr>
          <w:p w14:paraId="1E5A68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本科：音乐学、音乐表演</w:t>
            </w:r>
          </w:p>
          <w:p w14:paraId="61D3D3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</w:rPr>
              <w:t>研究生：音乐与舞蹈学、学科教学（音乐）、音乐</w:t>
            </w:r>
          </w:p>
        </w:tc>
      </w:tr>
    </w:tbl>
    <w:p w14:paraId="7B4ED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24"/>
          <w:szCs w:val="24"/>
        </w:rPr>
      </w:pPr>
    </w:p>
    <w:p w14:paraId="64EC12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24"/>
          <w:szCs w:val="24"/>
        </w:rPr>
      </w:pPr>
    </w:p>
    <w:p w14:paraId="370761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jZjVkNDJiOTM3YTBkYzg2YTZmOWRkYTQwYjZmYmEifQ=="/>
  </w:docVars>
  <w:rsids>
    <w:rsidRoot w:val="7775799E"/>
    <w:rsid w:val="7775799E"/>
    <w:rsid w:val="7CFA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411</Words>
  <Characters>415</Characters>
  <Lines>0</Lines>
  <Paragraphs>0</Paragraphs>
  <TotalTime>0</TotalTime>
  <ScaleCrop>false</ScaleCrop>
  <LinksUpToDate>false</LinksUpToDate>
  <CharactersWithSpaces>416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2024-11-26T09:34:00Z</dcterms:created>
  <dc:creator>宗辉</dc:creator>
  <cp:lastModifiedBy>宗辉</cp:lastModifiedBy>
  <dcterms:modified xsi:type="dcterms:W3CDTF">2024-11-27T01:34:35Z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03A0E0058F714AD686B4A560E48D28D6_11</vt:lpwstr>
  </property>
</Properties>
</file>