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70"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ascii="仿宋_GB2312" w:hAnsi="仿宋_GB2312" w:eastAsia="仿宋_GB2312" w:cs="仿宋_GB2312"/>
          <w:sz w:val="32"/>
          <w:szCs w:val="32"/>
        </w:rPr>
        <w:t>2</w:t>
      </w:r>
    </w:p>
    <w:p>
      <w:pPr>
        <w:spacing w:line="560" w:lineRule="exact"/>
        <w:jc w:val="center"/>
        <w:rPr>
          <w:rFonts w:ascii="宋体" w:cs="宋体"/>
          <w:b/>
          <w:bCs/>
          <w:sz w:val="44"/>
          <w:szCs w:val="44"/>
        </w:rPr>
      </w:pPr>
      <w:r>
        <w:rPr>
          <w:rFonts w:hint="eastAsia" w:ascii="方正大标宋_GBK" w:hAnsi="方正大标宋_GBK" w:eastAsia="方正大标宋_GBK" w:cs="方正大标宋_GBK"/>
          <w:sz w:val="44"/>
          <w:szCs w:val="44"/>
          <w:shd w:val="clear" w:color="auto" w:fill="FFFFFF"/>
        </w:rPr>
        <w:t>关于阳新县</w:t>
      </w:r>
      <w:r>
        <w:rPr>
          <w:rFonts w:ascii="方正大标宋_GBK" w:hAnsi="方正大标宋_GBK" w:eastAsia="方正大标宋_GBK" w:cs="方正大标宋_GBK"/>
          <w:sz w:val="44"/>
          <w:szCs w:val="44"/>
          <w:shd w:val="clear" w:color="auto" w:fill="FFFFFF"/>
        </w:rPr>
        <w:t>2024</w:t>
      </w:r>
      <w:r>
        <w:rPr>
          <w:rFonts w:hint="eastAsia" w:ascii="方正大标宋_GBK" w:hAnsi="方正大标宋_GBK" w:eastAsia="方正大标宋_GBK" w:cs="方正大标宋_GBK"/>
          <w:sz w:val="44"/>
          <w:szCs w:val="44"/>
          <w:shd w:val="clear" w:color="auto" w:fill="FFFFFF"/>
        </w:rPr>
        <w:t>年事业单位公开招聘考试加分事项的说明</w:t>
      </w:r>
    </w:p>
    <w:p>
      <w:pPr>
        <w:spacing w:line="560" w:lineRule="exact"/>
        <w:ind w:firstLine="640" w:firstLineChars="200"/>
        <w:rPr>
          <w:rFonts w:ascii="仿宋_GB2312" w:hAnsi="仿宋_GB2312" w:eastAsia="仿宋_GB2312" w:cs="仿宋_GB2312"/>
          <w:sz w:val="32"/>
          <w:szCs w:val="32"/>
        </w:rPr>
      </w:pP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为进一步引导和鼓励高校毕业生到基层工作、参军入伍，落实相关优惠政策，依据《阳新县</w:t>
      </w:r>
      <w:r>
        <w:rPr>
          <w:rFonts w:ascii="仿宋_GB2312" w:hAnsi="仿宋_GB2312" w:eastAsia="仿宋_GB2312" w:cs="仿宋_GB2312"/>
          <w:sz w:val="32"/>
          <w:szCs w:val="32"/>
        </w:rPr>
        <w:t>2024</w:t>
      </w:r>
      <w:r>
        <w:rPr>
          <w:rFonts w:hint="eastAsia" w:ascii="仿宋_GB2312" w:hAnsi="仿宋_GB2312" w:eastAsia="仿宋_GB2312" w:cs="仿宋_GB2312"/>
          <w:sz w:val="32"/>
          <w:szCs w:val="32"/>
        </w:rPr>
        <w:t>年事业单位公开招聘工作人员的通知》，现就“三支一扶”计划、大学生志愿服务西部计划项目人员和高校毕业生退役士兵考试加分有关事项说明如下：</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一、“三支一扶”计划、大学生志愿服务西部计划项目人员在</w:t>
      </w:r>
      <w:r>
        <w:rPr>
          <w:rFonts w:ascii="仿宋_GB2312" w:hAnsi="仿宋_GB2312" w:eastAsia="仿宋_GB2312" w:cs="仿宋_GB2312"/>
          <w:sz w:val="32"/>
          <w:szCs w:val="32"/>
        </w:rPr>
        <w:t>2024</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31</w:t>
      </w:r>
      <w:r>
        <w:rPr>
          <w:rFonts w:hint="eastAsia" w:ascii="仿宋_GB2312" w:hAnsi="仿宋_GB2312" w:eastAsia="仿宋_GB2312" w:cs="仿宋_GB2312"/>
          <w:sz w:val="32"/>
          <w:szCs w:val="32"/>
        </w:rPr>
        <w:t>日前服务期满</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年且考核合格（称职），高校毕业生退役士兵在军队服役</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年（含）以上，报名本次招聘，参加了公共科目统一笔试，且笔试卷面成绩达到最低合格线的，可在折合成百分制的笔试成绩上增加</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分。上述</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个项目部分人员选派报到时间在</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月之后，当年同批次、无其他特殊情况的，可视为服务期满。</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二、上述人员笔试成绩加分计算公式：（《职业能力倾向测验》</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《综合应用能力》卷面得分）÷</w:t>
      </w:r>
      <w:r>
        <w:rPr>
          <w:rFonts w:ascii="仿宋_GB2312" w:hAnsi="仿宋_GB2312" w:eastAsia="仿宋_GB2312" w:cs="仿宋_GB2312"/>
          <w:sz w:val="32"/>
          <w:szCs w:val="32"/>
        </w:rPr>
        <w:t>3+5</w:t>
      </w:r>
      <w:r>
        <w:rPr>
          <w:rFonts w:hint="eastAsia" w:ascii="仿宋_GB2312" w:hAnsi="仿宋_GB2312" w:eastAsia="仿宋_GB2312" w:cs="仿宋_GB2312"/>
          <w:sz w:val="32"/>
          <w:szCs w:val="32"/>
        </w:rPr>
        <w:t>分＝笔试成绩。</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三、上述人员中已经公开招聘、政策性安置为事业单位工作人员或招录为公务员的，不再享受此优惠。</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四、符合相关条件的报考人员，须在网上报名缴费确认后，于</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日期间提交申请，期间未提交的不再受理。</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五、申请方式：下载并按</w:t>
      </w:r>
      <w:bookmarkStart w:id="0" w:name="_GoBack"/>
      <w:bookmarkEnd w:id="0"/>
      <w:r>
        <w:rPr>
          <w:rFonts w:hint="eastAsia" w:ascii="仿宋_GB2312" w:hAnsi="仿宋_GB2312" w:eastAsia="仿宋_GB2312" w:cs="仿宋_GB2312"/>
          <w:sz w:val="32"/>
          <w:szCs w:val="32"/>
        </w:rPr>
        <w:t>要求准确填写《报考阳新县</w:t>
      </w:r>
      <w:r>
        <w:rPr>
          <w:rFonts w:ascii="仿宋_GB2312" w:hAnsi="仿宋_GB2312" w:eastAsia="仿宋_GB2312" w:cs="仿宋_GB2312"/>
          <w:sz w:val="32"/>
          <w:szCs w:val="32"/>
        </w:rPr>
        <w:t>2024</w:t>
      </w:r>
      <w:r>
        <w:rPr>
          <w:rFonts w:hint="eastAsia" w:ascii="仿宋_GB2312" w:hAnsi="仿宋_GB2312" w:eastAsia="仿宋_GB2312" w:cs="仿宋_GB2312"/>
          <w:sz w:val="32"/>
          <w:szCs w:val="32"/>
        </w:rPr>
        <w:t>年事业单位公开招聘加分申请表》（见附件</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），于</w:t>
      </w:r>
      <w:r>
        <w:rPr>
          <w:rFonts w:ascii="仿宋_GB2312" w:hAnsi="仿宋_GB2312" w:eastAsia="仿宋_GB2312" w:cs="仿宋_GB2312"/>
          <w:sz w:val="32"/>
          <w:szCs w:val="32"/>
        </w:rPr>
        <w:t>7</w:t>
      </w:r>
      <w:r>
        <w:rPr>
          <w:rFonts w:hint="eastAsia" w:ascii="仿宋_GB2312" w:hAnsi="仿宋_GB2312" w:eastAsia="仿宋_GB2312" w:cs="仿宋_GB2312"/>
          <w:sz w:val="32"/>
          <w:szCs w:val="32"/>
          <w:shd w:val="clear" w:color="auto" w:fill="FFFFFF"/>
        </w:rPr>
        <w:t>月</w:t>
      </w:r>
      <w:r>
        <w:rPr>
          <w:rFonts w:ascii="仿宋_GB2312" w:hAnsi="仿宋_GB2312" w:eastAsia="仿宋_GB2312" w:cs="仿宋_GB2312"/>
          <w:sz w:val="32"/>
          <w:szCs w:val="32"/>
          <w:shd w:val="clear" w:color="auto" w:fill="FFFFFF"/>
        </w:rPr>
        <w:t>9</w:t>
      </w:r>
      <w:r>
        <w:rPr>
          <w:rFonts w:hint="eastAsia" w:ascii="仿宋_GB2312" w:hAnsi="仿宋_GB2312" w:eastAsia="仿宋_GB2312" w:cs="仿宋_GB2312"/>
          <w:sz w:val="32"/>
          <w:szCs w:val="32"/>
          <w:shd w:val="clear" w:color="auto" w:fill="FFFFFF"/>
        </w:rPr>
        <w:t>日至</w:t>
      </w:r>
      <w:r>
        <w:rPr>
          <w:rFonts w:ascii="仿宋_GB2312" w:hAnsi="仿宋_GB2312" w:eastAsia="仿宋_GB2312" w:cs="仿宋_GB2312"/>
          <w:sz w:val="32"/>
          <w:szCs w:val="32"/>
          <w:shd w:val="clear" w:color="auto" w:fill="FFFFFF"/>
        </w:rPr>
        <w:t>7</w:t>
      </w:r>
      <w:r>
        <w:rPr>
          <w:rFonts w:hint="eastAsia" w:ascii="仿宋_GB2312" w:hAnsi="仿宋_GB2312" w:eastAsia="仿宋_GB2312" w:cs="仿宋_GB2312"/>
          <w:sz w:val="32"/>
          <w:szCs w:val="32"/>
          <w:shd w:val="clear" w:color="auto" w:fill="FFFFFF"/>
        </w:rPr>
        <w:t>月</w:t>
      </w:r>
      <w:r>
        <w:rPr>
          <w:rFonts w:ascii="仿宋_GB2312" w:hAnsi="仿宋_GB2312"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lang w:val="en-US" w:eastAsia="zh-CN"/>
        </w:rPr>
        <w:t>5</w:t>
      </w:r>
      <w:r>
        <w:rPr>
          <w:rFonts w:hint="eastAsia" w:ascii="仿宋_GB2312" w:hAnsi="仿宋_GB2312" w:eastAsia="仿宋_GB2312" w:cs="仿宋_GB2312"/>
          <w:sz w:val="32"/>
          <w:szCs w:val="32"/>
          <w:shd w:val="clear" w:color="auto" w:fill="FFFFFF"/>
        </w:rPr>
        <w:t>日期间</w:t>
      </w:r>
      <w:r>
        <w:rPr>
          <w:rFonts w:hint="eastAsia" w:ascii="仿宋_GB2312" w:hAnsi="仿宋_GB2312" w:eastAsia="仿宋_GB2312" w:cs="仿宋_GB2312"/>
          <w:sz w:val="32"/>
          <w:szCs w:val="32"/>
        </w:rPr>
        <w:t>报送至相应县级项目主管部门电子邮箱（详见以下联系方式）。</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加分申请表以申请人员姓名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“报考阳新县</w:t>
      </w:r>
      <w:r>
        <w:rPr>
          <w:rFonts w:ascii="仿宋_GB2312" w:hAnsi="仿宋_GB2312" w:eastAsia="仿宋_GB2312" w:cs="仿宋_GB2312"/>
          <w:sz w:val="32"/>
          <w:szCs w:val="32"/>
        </w:rPr>
        <w:t>2024</w:t>
      </w:r>
      <w:r>
        <w:rPr>
          <w:rFonts w:hint="eastAsia" w:ascii="仿宋_GB2312" w:hAnsi="仿宋_GB2312" w:eastAsia="仿宋_GB2312" w:cs="仿宋_GB2312"/>
          <w:sz w:val="32"/>
          <w:szCs w:val="32"/>
        </w:rPr>
        <w:t>年事业单位公开招聘加分申请”字样命名。如：张三报考阳新县</w:t>
      </w:r>
      <w:r>
        <w:rPr>
          <w:rFonts w:ascii="仿宋_GB2312" w:hAnsi="仿宋_GB2312" w:eastAsia="仿宋_GB2312" w:cs="仿宋_GB2312"/>
          <w:sz w:val="32"/>
          <w:szCs w:val="32"/>
        </w:rPr>
        <w:t>2024</w:t>
      </w:r>
      <w:r>
        <w:rPr>
          <w:rFonts w:hint="eastAsia" w:ascii="仿宋_GB2312" w:hAnsi="仿宋_GB2312" w:eastAsia="仿宋_GB2312" w:cs="仿宋_GB2312"/>
          <w:sz w:val="32"/>
          <w:szCs w:val="32"/>
        </w:rPr>
        <w:t>年事业单位公开招聘加分申请。</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六、申请人员名单经县级项目主管部门审核确认，由县人社局按相关程序统一公示后，落实加分事宜。</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r>
        <w:rPr>
          <w:rFonts w:ascii="仿宋_GB2312" w:hAnsi="仿宋_GB2312" w:eastAsia="仿宋_GB2312" w:cs="仿宋_GB2312"/>
          <w:sz w:val="32"/>
          <w:szCs w:val="32"/>
        </w:rPr>
        <w:t> </w:t>
      </w:r>
    </w:p>
    <w:p>
      <w:pPr>
        <w:spacing w:line="57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、“三支一扶”</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报考</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咨询电话</w:t>
      </w:r>
      <w:r>
        <w:rPr>
          <w:rFonts w:ascii="仿宋_GB2312" w:hAnsi="仿宋_GB2312" w:eastAsia="仿宋_GB2312" w:cs="仿宋_GB2312"/>
          <w:sz w:val="32"/>
          <w:szCs w:val="32"/>
        </w:rPr>
        <w:t>:15272051631</w:t>
      </w:r>
      <w:r>
        <w:rPr>
          <w:rFonts w:hint="eastAsia" w:ascii="仿宋_GB2312" w:hAnsi="仿宋_GB2312" w:eastAsia="仿宋_GB2312" w:cs="仿宋_GB2312"/>
          <w:sz w:val="32"/>
          <w:szCs w:val="32"/>
        </w:rPr>
        <w:t>，</w:t>
      </w:r>
    </w:p>
    <w:p>
      <w:pPr>
        <w:spacing w:line="570" w:lineRule="exact"/>
        <w:ind w:firstLine="1059" w:firstLineChars="331"/>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895450856@qq.com</w:t>
      </w:r>
    </w:p>
    <w:p>
      <w:pPr>
        <w:spacing w:line="57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、西部计划志愿者报考</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咨询电话</w:t>
      </w:r>
      <w:r>
        <w:rPr>
          <w:rFonts w:ascii="仿宋_GB2312" w:hAnsi="仿宋_GB2312" w:eastAsia="仿宋_GB2312" w:cs="仿宋_GB2312"/>
          <w:sz w:val="32"/>
          <w:szCs w:val="32"/>
        </w:rPr>
        <w:t>:18972806600</w:t>
      </w:r>
      <w:r>
        <w:rPr>
          <w:rFonts w:hint="eastAsia" w:ascii="仿宋_GB2312" w:hAnsi="仿宋_GB2312" w:eastAsia="仿宋_GB2312" w:cs="仿宋_GB2312"/>
          <w:sz w:val="32"/>
          <w:szCs w:val="32"/>
        </w:rPr>
        <w:t>，</w:t>
      </w:r>
    </w:p>
    <w:p>
      <w:pPr>
        <w:spacing w:line="570" w:lineRule="exact"/>
        <w:ind w:firstLine="1059" w:firstLineChars="331"/>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540591870@qq.com</w:t>
      </w:r>
    </w:p>
    <w:p>
      <w:pPr>
        <w:spacing w:line="57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、高校毕业生退役士兵报考</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咨询电话：</w:t>
      </w:r>
      <w:r>
        <w:rPr>
          <w:rFonts w:ascii="仿宋_GB2312" w:hAnsi="仿宋_GB2312" w:eastAsia="仿宋_GB2312" w:cs="仿宋_GB2312"/>
          <w:sz w:val="32"/>
          <w:szCs w:val="32"/>
        </w:rPr>
        <w:t>15972225925</w:t>
      </w:r>
      <w:r>
        <w:rPr>
          <w:rFonts w:hint="eastAsia" w:ascii="仿宋_GB2312" w:hAnsi="仿宋_GB2312" w:eastAsia="仿宋_GB2312" w:cs="仿宋_GB2312"/>
          <w:sz w:val="32"/>
          <w:szCs w:val="32"/>
        </w:rPr>
        <w:t>，</w:t>
      </w:r>
    </w:p>
    <w:p>
      <w:pPr>
        <w:spacing w:line="570" w:lineRule="exact"/>
        <w:ind w:firstLine="1059" w:firstLineChars="331"/>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 xml:space="preserve">522570403@qq.com    </w:t>
      </w:r>
    </w:p>
    <w:p>
      <w:pPr>
        <w:spacing w:line="570" w:lineRule="exact"/>
        <w:ind w:firstLine="640" w:firstLineChars="200"/>
        <w:rPr>
          <w:rFonts w:ascii="仿宋_GB2312" w:hAnsi="仿宋_GB2312" w:eastAsia="仿宋_GB2312" w:cs="仿宋_GB2312"/>
          <w:sz w:val="32"/>
          <w:szCs w:val="32"/>
        </w:rPr>
      </w:pPr>
    </w:p>
    <w:p>
      <w:pPr>
        <w:spacing w:line="560" w:lineRule="exact"/>
        <w:ind w:firstLine="600" w:firstLineChars="200"/>
        <w:rPr>
          <w:rFonts w:ascii="仿宋_GB2312" w:hAnsi="仿宋_GB2312" w:eastAsia="仿宋_GB2312" w:cs="仿宋_GB2312"/>
          <w:sz w:val="30"/>
          <w:szCs w:val="30"/>
        </w:rPr>
      </w:pPr>
    </w:p>
    <w:p>
      <w:pPr>
        <w:spacing w:line="560" w:lineRule="exact"/>
        <w:ind w:firstLine="600" w:firstLineChars="200"/>
        <w:rPr>
          <w:rFonts w:ascii="仿宋_GB2312" w:hAnsi="仿宋_GB2312" w:eastAsia="仿宋_GB2312" w:cs="仿宋_GB2312"/>
          <w:sz w:val="30"/>
          <w:szCs w:val="30"/>
        </w:rPr>
      </w:pPr>
    </w:p>
    <w:sectPr>
      <w:pgSz w:w="11906" w:h="16838"/>
      <w:pgMar w:top="170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E54B299B-778C-4978-90F6-06CDDF17C04B}"/>
  </w:font>
  <w:font w:name="方正大标宋_GBK">
    <w:panose1 w:val="02000000000000000000"/>
    <w:charset w:val="86"/>
    <w:family w:val="auto"/>
    <w:pitch w:val="default"/>
    <w:sig w:usb0="A00002BF" w:usb1="08CF7CFA" w:usb2="00000000" w:usb3="00000000" w:csb0="00040001" w:csb1="00000000"/>
    <w:embedRegular r:id="rId2" w:fontKey="{47DAEBC9-D3FF-49D0-9267-47307537D21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ZmNmY0NWQxODU3MmM2YjI2YTQ3YjBkNjBiOThmOWEifQ=="/>
  </w:docVars>
  <w:rsids>
    <w:rsidRoot w:val="57870A44"/>
    <w:rsid w:val="00287276"/>
    <w:rsid w:val="002D6E63"/>
    <w:rsid w:val="002F6D51"/>
    <w:rsid w:val="002F7946"/>
    <w:rsid w:val="003633D6"/>
    <w:rsid w:val="00366CD4"/>
    <w:rsid w:val="003A3BB4"/>
    <w:rsid w:val="003B0FE6"/>
    <w:rsid w:val="003B6C24"/>
    <w:rsid w:val="0044724A"/>
    <w:rsid w:val="00594693"/>
    <w:rsid w:val="0064163B"/>
    <w:rsid w:val="00761D92"/>
    <w:rsid w:val="00771B78"/>
    <w:rsid w:val="007863D8"/>
    <w:rsid w:val="00792FC6"/>
    <w:rsid w:val="008A12A1"/>
    <w:rsid w:val="008B444A"/>
    <w:rsid w:val="009473F0"/>
    <w:rsid w:val="009C1159"/>
    <w:rsid w:val="009E3126"/>
    <w:rsid w:val="009F21BC"/>
    <w:rsid w:val="00A82CBE"/>
    <w:rsid w:val="00AB5703"/>
    <w:rsid w:val="00B444BD"/>
    <w:rsid w:val="00BC1D3D"/>
    <w:rsid w:val="00BC5DAE"/>
    <w:rsid w:val="00BD47DB"/>
    <w:rsid w:val="00BD6842"/>
    <w:rsid w:val="00BE5688"/>
    <w:rsid w:val="00D12DEC"/>
    <w:rsid w:val="00DA48DC"/>
    <w:rsid w:val="00DB37FF"/>
    <w:rsid w:val="00EA27A7"/>
    <w:rsid w:val="00EC541B"/>
    <w:rsid w:val="00FB20EE"/>
    <w:rsid w:val="00FC69EA"/>
    <w:rsid w:val="01600D4D"/>
    <w:rsid w:val="017F3D35"/>
    <w:rsid w:val="034601D9"/>
    <w:rsid w:val="03685E15"/>
    <w:rsid w:val="03B92498"/>
    <w:rsid w:val="04D707BE"/>
    <w:rsid w:val="050140F6"/>
    <w:rsid w:val="08657359"/>
    <w:rsid w:val="091F0FEF"/>
    <w:rsid w:val="093323A4"/>
    <w:rsid w:val="099F36C3"/>
    <w:rsid w:val="0A2166A1"/>
    <w:rsid w:val="0BF43277"/>
    <w:rsid w:val="0D7143B5"/>
    <w:rsid w:val="0DF51D8F"/>
    <w:rsid w:val="0F3B126F"/>
    <w:rsid w:val="123A0C48"/>
    <w:rsid w:val="1283121B"/>
    <w:rsid w:val="12FE0044"/>
    <w:rsid w:val="15227E9D"/>
    <w:rsid w:val="163B86BA"/>
    <w:rsid w:val="17BA241D"/>
    <w:rsid w:val="18E14EB3"/>
    <w:rsid w:val="1AD151F1"/>
    <w:rsid w:val="1CFE6F05"/>
    <w:rsid w:val="1D577252"/>
    <w:rsid w:val="1E597C64"/>
    <w:rsid w:val="1EAA1522"/>
    <w:rsid w:val="1EAC3C4A"/>
    <w:rsid w:val="1F617FE2"/>
    <w:rsid w:val="1F8A7E59"/>
    <w:rsid w:val="1FCF433A"/>
    <w:rsid w:val="1FF74877"/>
    <w:rsid w:val="218D2B42"/>
    <w:rsid w:val="226156B7"/>
    <w:rsid w:val="23510353"/>
    <w:rsid w:val="29633DBB"/>
    <w:rsid w:val="29B661CF"/>
    <w:rsid w:val="2AB47D74"/>
    <w:rsid w:val="2BA42CEB"/>
    <w:rsid w:val="2C2C2007"/>
    <w:rsid w:val="2DE432FA"/>
    <w:rsid w:val="2E9B5CA8"/>
    <w:rsid w:val="2EEF3CA4"/>
    <w:rsid w:val="2FFE0CFC"/>
    <w:rsid w:val="320A7897"/>
    <w:rsid w:val="320F4EAD"/>
    <w:rsid w:val="343706EB"/>
    <w:rsid w:val="3474193F"/>
    <w:rsid w:val="36575135"/>
    <w:rsid w:val="366C34E5"/>
    <w:rsid w:val="367738D6"/>
    <w:rsid w:val="379F414D"/>
    <w:rsid w:val="37FE0B1D"/>
    <w:rsid w:val="37FFA732"/>
    <w:rsid w:val="390C54DA"/>
    <w:rsid w:val="39231DE5"/>
    <w:rsid w:val="3AFF8E43"/>
    <w:rsid w:val="3C767CE7"/>
    <w:rsid w:val="3C7A5D43"/>
    <w:rsid w:val="3CAF328E"/>
    <w:rsid w:val="3E297BD4"/>
    <w:rsid w:val="3E845B57"/>
    <w:rsid w:val="3F316DAB"/>
    <w:rsid w:val="3FEF9F9B"/>
    <w:rsid w:val="42704A48"/>
    <w:rsid w:val="429C24E7"/>
    <w:rsid w:val="42FF61D9"/>
    <w:rsid w:val="43312E32"/>
    <w:rsid w:val="43A01E09"/>
    <w:rsid w:val="43F23586"/>
    <w:rsid w:val="445E0281"/>
    <w:rsid w:val="47794E4B"/>
    <w:rsid w:val="48A62011"/>
    <w:rsid w:val="48EF6E65"/>
    <w:rsid w:val="491556C4"/>
    <w:rsid w:val="4AA85A47"/>
    <w:rsid w:val="4B700C5B"/>
    <w:rsid w:val="4C547C35"/>
    <w:rsid w:val="4D67017C"/>
    <w:rsid w:val="4EDB781F"/>
    <w:rsid w:val="4F2660CB"/>
    <w:rsid w:val="4F8A4737"/>
    <w:rsid w:val="513F75F0"/>
    <w:rsid w:val="51BF1405"/>
    <w:rsid w:val="53984E14"/>
    <w:rsid w:val="5454111A"/>
    <w:rsid w:val="55457075"/>
    <w:rsid w:val="56BC36AC"/>
    <w:rsid w:val="571406EC"/>
    <w:rsid w:val="57870A44"/>
    <w:rsid w:val="59F7AA52"/>
    <w:rsid w:val="5A2C7AD1"/>
    <w:rsid w:val="5AAC548A"/>
    <w:rsid w:val="5CA91C68"/>
    <w:rsid w:val="5D5977A1"/>
    <w:rsid w:val="5DF5A206"/>
    <w:rsid w:val="5E53692B"/>
    <w:rsid w:val="5E6F238E"/>
    <w:rsid w:val="5EDF3F69"/>
    <w:rsid w:val="5F944AC0"/>
    <w:rsid w:val="5FAF8999"/>
    <w:rsid w:val="60CF453C"/>
    <w:rsid w:val="61BD1DE2"/>
    <w:rsid w:val="61D141A5"/>
    <w:rsid w:val="63315A35"/>
    <w:rsid w:val="647830FC"/>
    <w:rsid w:val="656C3352"/>
    <w:rsid w:val="65FE47D6"/>
    <w:rsid w:val="66811B16"/>
    <w:rsid w:val="690D6CF3"/>
    <w:rsid w:val="6B4237F5"/>
    <w:rsid w:val="6B925F90"/>
    <w:rsid w:val="6C07577C"/>
    <w:rsid w:val="6E1A4B40"/>
    <w:rsid w:val="6E557B10"/>
    <w:rsid w:val="6EF29163"/>
    <w:rsid w:val="6F6E2450"/>
    <w:rsid w:val="6FD5B2D3"/>
    <w:rsid w:val="704936A5"/>
    <w:rsid w:val="709B61D3"/>
    <w:rsid w:val="70F133F4"/>
    <w:rsid w:val="716C03FF"/>
    <w:rsid w:val="739C7F8F"/>
    <w:rsid w:val="739F8E1F"/>
    <w:rsid w:val="73DA1E08"/>
    <w:rsid w:val="73ED5D6D"/>
    <w:rsid w:val="74A76030"/>
    <w:rsid w:val="765D61C2"/>
    <w:rsid w:val="76E76FF5"/>
    <w:rsid w:val="76F36118"/>
    <w:rsid w:val="7729075A"/>
    <w:rsid w:val="77655D63"/>
    <w:rsid w:val="783F163E"/>
    <w:rsid w:val="7BB6ED9F"/>
    <w:rsid w:val="7BD7DB7D"/>
    <w:rsid w:val="7BD85193"/>
    <w:rsid w:val="7BFD1C6C"/>
    <w:rsid w:val="7C2A4319"/>
    <w:rsid w:val="7DB67BD1"/>
    <w:rsid w:val="7DF7652F"/>
    <w:rsid w:val="7E950AC3"/>
    <w:rsid w:val="7E9DE53B"/>
    <w:rsid w:val="7EBD2478"/>
    <w:rsid w:val="7ECC432B"/>
    <w:rsid w:val="7F7A4727"/>
    <w:rsid w:val="7F7F6AB5"/>
    <w:rsid w:val="7FD7D93B"/>
    <w:rsid w:val="7FDB058A"/>
    <w:rsid w:val="7FDE5158"/>
    <w:rsid w:val="7FDEA236"/>
    <w:rsid w:val="7FE74C3B"/>
    <w:rsid w:val="7FEE0B81"/>
    <w:rsid w:val="7FF7AD5D"/>
    <w:rsid w:val="7FFDD3AE"/>
    <w:rsid w:val="8DDE5ED6"/>
    <w:rsid w:val="AA7F7C42"/>
    <w:rsid w:val="AE7FC395"/>
    <w:rsid w:val="AFAB0710"/>
    <w:rsid w:val="B73E2B1E"/>
    <w:rsid w:val="B9FF1AC8"/>
    <w:rsid w:val="BD47F5A8"/>
    <w:rsid w:val="BEDE194C"/>
    <w:rsid w:val="BEDF9A3D"/>
    <w:rsid w:val="BF5FA194"/>
    <w:rsid w:val="BFB52E6B"/>
    <w:rsid w:val="BFCE75DC"/>
    <w:rsid w:val="C6DFCFE0"/>
    <w:rsid w:val="CF7465AF"/>
    <w:rsid w:val="CFEBA243"/>
    <w:rsid w:val="D1CF3AD8"/>
    <w:rsid w:val="D8FF6E1B"/>
    <w:rsid w:val="DF6FA461"/>
    <w:rsid w:val="DF7F733C"/>
    <w:rsid w:val="DFDB82D2"/>
    <w:rsid w:val="DFFA9448"/>
    <w:rsid w:val="EBFF352D"/>
    <w:rsid w:val="ED7BB9D5"/>
    <w:rsid w:val="EF776A99"/>
    <w:rsid w:val="EFFFD180"/>
    <w:rsid w:val="F2DEC6C2"/>
    <w:rsid w:val="F36A34C7"/>
    <w:rsid w:val="F6F7CA49"/>
    <w:rsid w:val="F75F6912"/>
    <w:rsid w:val="FBCDAAEC"/>
    <w:rsid w:val="FBDD2955"/>
    <w:rsid w:val="FC3F8C38"/>
    <w:rsid w:val="FCA45C3D"/>
    <w:rsid w:val="FCDF6781"/>
    <w:rsid w:val="FDDF3ADE"/>
    <w:rsid w:val="FDFDD80F"/>
    <w:rsid w:val="FECD04BB"/>
    <w:rsid w:val="FEDD93E9"/>
    <w:rsid w:val="FF7B9BE2"/>
    <w:rsid w:val="FF7C1C54"/>
    <w:rsid w:val="FFFF38D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iPriority="99" w:name="header" w:locked="1"/>
    <w:lsdException w:uiPriority="99"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semiHidden="0" w:name="Hyperlink"/>
    <w:lsdException w:uiPriority="99" w:name="FollowedHyperlink" w:locked="1"/>
    <w:lsdException w:qFormat="1" w:unhideWhenUsed="0" w:uiPriority="99"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autoRedefine/>
    <w:qFormat/>
    <w:uiPriority w:val="99"/>
    <w:pPr>
      <w:spacing w:beforeAutospacing="1" w:afterAutospacing="1"/>
      <w:jc w:val="left"/>
    </w:pPr>
    <w:rPr>
      <w:kern w:val="0"/>
      <w:sz w:val="24"/>
    </w:rPr>
  </w:style>
  <w:style w:type="character" w:styleId="5">
    <w:name w:val="Strong"/>
    <w:basedOn w:val="4"/>
    <w:qFormat/>
    <w:locked/>
    <w:uiPriority w:val="99"/>
    <w:rPr>
      <w:rFonts w:cs="Times New Roman"/>
      <w:b/>
    </w:rPr>
  </w:style>
  <w:style w:type="character" w:styleId="6">
    <w:name w:val="Hyperlink"/>
    <w:basedOn w:val="4"/>
    <w:uiPriority w:val="99"/>
    <w:rPr>
      <w:rFonts w:cs="Times New Roman"/>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2</Pages>
  <Words>726</Words>
  <Characters>826</Characters>
  <Lines>0</Lines>
  <Paragraphs>0</Paragraphs>
  <TotalTime>49</TotalTime>
  <ScaleCrop>false</ScaleCrop>
  <LinksUpToDate>false</LinksUpToDate>
  <CharactersWithSpaces>844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2020-06-05T15:43:00Z</dcterms:created>
  <dc:creator>syc803</dc:creator>
  <cp:lastModifiedBy>Dew lover</cp:lastModifiedBy>
  <cp:lastPrinted>2021-04-10T03:13:00Z</cp:lastPrinted>
  <dcterms:modified xsi:type="dcterms:W3CDTF">2024-07-04T01:59:21Z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36F86012F0BE4B6BB13E3B5487BDCAEA</vt:lpwstr>
  </property>
</Properties>
</file>