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jc w:val="both"/>
        <w:rPr>
          <w:rFonts w:hint="default" w:ascii="方正小标宋_GBK" w:hAnsi="方正小标宋_GBK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2</w:t>
      </w:r>
    </w:p>
    <w:p>
      <w:pPr>
        <w:shd w:val="clear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新昌县澄潭中学第三次校园公开招聘报名表</w:t>
      </w:r>
    </w:p>
    <w:p>
      <w:pPr>
        <w:shd w:val="clear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应聘岗位：   </w:t>
      </w:r>
    </w:p>
    <w:tbl>
      <w:tblPr>
        <w:tblStyle w:val="3"/>
        <w:tblW w:w="95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598"/>
        <w:gridCol w:w="281"/>
        <w:gridCol w:w="463"/>
        <w:gridCol w:w="999"/>
        <w:gridCol w:w="354"/>
        <w:gridCol w:w="1174"/>
        <w:gridCol w:w="1518"/>
        <w:gridCol w:w="18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名</w:t>
            </w:r>
          </w:p>
        </w:tc>
        <w:tc>
          <w:tcPr>
            <w:tcW w:w="1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照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符合应聘何类条件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pacing w:val="-20"/>
                <w:sz w:val="24"/>
              </w:rPr>
            </w:pPr>
            <w:r>
              <w:rPr>
                <w:rFonts w:hint="eastAsia" w:ascii="宋体"/>
                <w:sz w:val="24"/>
              </w:rPr>
              <w:t>生源地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pacing w:val="-20"/>
                <w:sz w:val="24"/>
              </w:rPr>
              <w:t>现就读学校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pacing w:val="-20"/>
                <w:sz w:val="24"/>
              </w:rPr>
            </w:pPr>
            <w:r>
              <w:rPr>
                <w:rFonts w:hint="eastAsia" w:ascii="宋体"/>
                <w:sz w:val="24"/>
              </w:rPr>
              <w:t>学  历</w:t>
            </w:r>
          </w:p>
        </w:tc>
        <w:tc>
          <w:tcPr>
            <w:tcW w:w="1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rPr>
                <w:rFonts w:hint="eastAsia" w:ascii="宋体"/>
                <w:sz w:val="24"/>
              </w:rPr>
            </w:pPr>
          </w:p>
        </w:tc>
        <w:tc>
          <w:tcPr>
            <w:tcW w:w="1878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pacing w:val="-20"/>
                <w:sz w:val="24"/>
              </w:rPr>
            </w:pPr>
            <w:r>
              <w:rPr>
                <w:rFonts w:hint="eastAsia" w:ascii="宋体"/>
                <w:spacing w:val="-20"/>
                <w:sz w:val="24"/>
              </w:rPr>
              <w:t>专   业</w:t>
            </w:r>
          </w:p>
        </w:tc>
        <w:tc>
          <w:tcPr>
            <w:tcW w:w="33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5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教师资格种类及学科</w:t>
            </w:r>
          </w:p>
        </w:tc>
        <w:tc>
          <w:tcPr>
            <w:tcW w:w="33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家庭电话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16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详细通讯地址</w:t>
            </w:r>
          </w:p>
        </w:tc>
        <w:tc>
          <w:tcPr>
            <w:tcW w:w="4570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手机号码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81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  <w:tc>
          <w:tcPr>
            <w:tcW w:w="4570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7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</w:t>
            </w:r>
          </w:p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简历</w:t>
            </w:r>
          </w:p>
        </w:tc>
        <w:tc>
          <w:tcPr>
            <w:tcW w:w="82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  <w:p>
            <w:pPr>
              <w:shd w:val="clea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曾获校级及以上荣誉</w:t>
            </w:r>
          </w:p>
        </w:tc>
        <w:tc>
          <w:tcPr>
            <w:tcW w:w="82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6" w:hRule="atLeast"/>
          <w:jc w:val="center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hd w:val="clear"/>
              <w:rPr>
                <w:rFonts w:hint="eastAsia" w:ascii="宋体"/>
              </w:rPr>
            </w:pPr>
            <w:r>
              <w:rPr>
                <w:rFonts w:hint="eastAsia" w:ascii="宋体"/>
              </w:rPr>
              <w:t>资格</w:t>
            </w:r>
          </w:p>
          <w:p>
            <w:pPr>
              <w:pStyle w:val="2"/>
              <w:shd w:val="clear"/>
              <w:rPr>
                <w:rFonts w:hint="eastAsia" w:ascii="宋体"/>
              </w:rPr>
            </w:pPr>
            <w:r>
              <w:rPr>
                <w:rFonts w:hint="eastAsia" w:ascii="宋体"/>
              </w:rPr>
              <w:t>审查</w:t>
            </w:r>
          </w:p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意见</w:t>
            </w:r>
          </w:p>
        </w:tc>
        <w:tc>
          <w:tcPr>
            <w:tcW w:w="82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/>
              <w:rPr>
                <w:rFonts w:hint="eastAsia" w:ascii="宋体"/>
                <w:sz w:val="24"/>
              </w:rPr>
            </w:pPr>
          </w:p>
          <w:p>
            <w:pPr>
              <w:shd w:val="clear"/>
              <w:rPr>
                <w:rFonts w:hint="eastAsia" w:ascii="宋体"/>
                <w:sz w:val="24"/>
              </w:rPr>
            </w:pPr>
          </w:p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</w:p>
          <w:p>
            <w:pPr>
              <w:shd w:val="clear"/>
              <w:ind w:firstLine="3240" w:firstLineChars="13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审核人签名：</w:t>
            </w:r>
          </w:p>
          <w:p>
            <w:pPr>
              <w:shd w:val="clear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   年   月   日</w:t>
            </w:r>
          </w:p>
        </w:tc>
      </w:tr>
    </w:tbl>
    <w:p>
      <w:pPr>
        <w:shd w:val="clear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1.报名以现场报名为准。只发电子版或投递简历没有现场报名的视作无效。</w:t>
      </w:r>
    </w:p>
    <w:p>
      <w:pPr>
        <w:shd w:val="clear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2.填写信息和提交材料应真实、准确、有效，发现有不实或弄虚作假现象，则取消资格</w:t>
      </w:r>
    </w:p>
    <w:p>
      <w:pPr>
        <w:shd w:val="clear"/>
        <w:ind w:firstLine="6000" w:firstLineChars="2500"/>
        <w:rPr>
          <w:rFonts w:hint="eastAsia" w:ascii="宋体"/>
          <w:sz w:val="24"/>
        </w:rPr>
      </w:pPr>
      <w:r>
        <w:rPr>
          <w:rFonts w:hint="eastAsia" w:ascii="宋体"/>
          <w:sz w:val="24"/>
        </w:rPr>
        <w:t>报名人员签字：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A9491A0-03B7-40B5-AD8F-8D36EBF8155D}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4186F95-7284-47A8-991A-BD700713A46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AE0C3BC-7615-4574-A1C2-411C88EC67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0MmMyNzhlYjEyNWZlNWZlN2QzYTk4N2I3NWQyYmIifQ=="/>
  </w:docVars>
  <w:rsids>
    <w:rsidRoot w:val="00AF3AEB"/>
    <w:rsid w:val="00AF3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center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2024-04-19T00:50:00Z</dcterms:created>
  <dc:creator>西出阳关</dc:creator>
  <cp:lastModifiedBy>西出阳关</cp:lastModifiedBy>
  <dcterms:modified xsi:type="dcterms:W3CDTF">2024-04-19T00:50:38Z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1C57D2BEB71C4A18AE343330CC235BE1_11</vt:lpwstr>
  </property>
</Properties>
</file>