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高县2024年省属师范院校公费师范毕业生考核招聘细则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为贯彻落实公开、公平、公正、择优的考核原则,严格程序,规范操作,开展好我县2024年省属师范院校公费师范毕业生考核招聘面试工作,根据国家、省、市事业单位招聘工作人员面试的有关规定,结合实际,特制定本细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一、根据考生报名的岗位进行分组,由考生随机抽签确定各组专业技能面试序号,依次进行专业技能面试。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二、面试流程: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专业技能面试工作实行封闭式管理,面试满分100分,主要考核考生的教师基本素养、岗位学科专业知识、语言表达能力、仪表举止、试讲试教水平、专业素质等方面的能力和素质。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一)文字学科教师岗位面试采用板书+说课的形式进行(备课不评分,板书内容为说课课题),考取同一岗位的考生为一小组,每小组第1号考生抽取一个课时的教材内容作为该小组面试说课内容,准备时间60分钟,面试时间8分钟(板书和说课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说课评价标准由县教育体育局统一制定,面试备课教材为高县目前统一使用的教材,由县教育体育局统一提供(考生无须自带)。具体说课使用教材版本如下: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(1)小学教育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说课范围:小学语文  五年级下册  人民教育出版社  义务教育教科书  教育部审定2019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(2)数学与应用数学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说课范围:初中数学  八年级下册  华东师范大学出版社  义务教育教科书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(3)汉语言文学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说课范围:初中语文  八年级下册  人民教育出版社  义务教育教科书  教育部审定2017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(4)英语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说课范围:初中英语  八年级下册  人民教育出版社  义务教育教科书  教育部审定2013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(5)历史学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说课范围:初中历史  八年级下册  人民教育出版社  义务教育教科书  教育部审定2017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(6)地理科学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说课范围:初中地理  八年级下册  人民教育出版社  义务教育教科书  教育部审定2013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(7)思想政治教育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说课范围:初中道德与法治  八年级下册  人民教育出版社  义务教育教科书  教育部审定2017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(8)生物科学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说课范围:初中生物学  八年级下册  人民教育出版社  义务教育教科书  教育部审定2013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(9)物理学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说课范围:初中物理  八年级下册  人民教育出版社  义务教育教科书  教育部审定2012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(10)化学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说课范围:初中化学  九年级上册  人民教育出版社  义务教育教科书  教育部审定2012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(11)教育技术学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说课范围:初中信息技术  八年级下册  四川教育出版社  四川省中小学教材审定委员会2020年审查通过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(12)特殊教育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说课范围:小学语文  五年级下册  人民教育出版社  义务教育教科书  教育部审定2019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(二)艺体、幼儿园教师岗位采用专业技能展示的形式进行。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1.音乐教师岗位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准备时间3分钟,面试时间10分钟。板书(一句自己喜欢的教育格言),自我介绍(3分钟以内)。自弹自唱,范围:初中音乐教师岗位考生在“音乐八年级下册  人民音乐出版社  义务教育教科书  教育部审定2013”由本小组第1号考生随机抽取一首弹唱曲目(3分钟以内)、小学音乐教师岗位考生在“音乐五年级下册  人民音乐出版社  义务教育教科书  教育部审定2013”中由本小组第1号考生随机抽取一首弹唱曲目(3分钟以内)。自选舞蹈或器乐(钢琴除外)任一项进行才艺展示。乐器及舞蹈道具自带(其中,舞蹈需要使用音乐的用U盘存储,U盘需清空其他内容,音乐格式为MP3),考场提供播放器(展示时间控制在4分钟以内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2.美术教师岗位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面试分为两部分。第一部分:素描静物默写,时间60分钟。由美术教师岗位面试第1号考生抽取的题目进行命题素描静物默写(在画纸右下角写上自己的面试序号,其他地方不得有任何记号,否则取消面试资格),60分钟作画时间结束后,由候考室管理人员统一收集密封面试序号,并在纪委监委监督下打乱顺序后重新在左上角编号送评委分别打分,按60%计入面试总成绩。画纸(4K)统一提供,画板、画架、作画工具自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第二部分:现场展示。时间8分钟。板书(一句自己喜欢的教育格言),自我介绍(3分钟);现场美术方面才艺展示(5分钟)。按40%计入面试总成绩。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3.体育教师岗位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面试时间10分钟,考场为室内考场,考场内提供播放器。由体育教师岗位面试第1号考生现场抽取“全国第三套中小学广播体操《舞动青春》”连续三节自吹口哨(口哨考生自备)进行展示,其余考生根据第1号考生抽取内容进行展示;自喊口令做动作:立正、稍息、向右看齐、向前看、向左转、向右转、向后转、原地踏步走、齐步走、立定,上述动作全部演示完毕后,由体育教师岗位面试第1号考生现场抽取其中2个动作说明其动作技术要领,其余考生根据第1号考生抽取动作进行说明;自选一项专业技能进行特长展示,器材自带(其中,特长展示需要使用音乐的用U盘存储,U盘需清空其他内容,音乐格式为MP3,考场提供播放器(展示时间控制在3分钟以内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4.幼儿园教师岗位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面试时间12分钟。板书(一句自己喜欢的教育格言),自我介绍(3分钟);根据现场命题,在黑板上进行简笔画测试(3分钟);自弹自唱,曲目自选(展示时间控制在3分钟以内);④舞蹈展示,曲目自选,音乐自带(其中,舞蹈需要使用音乐的用U盘存储,U盘需清空其他内容,音乐格式为MP3),考场提供播放器(展示时间控制在3分钟以内)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三、每名考生面试完毕,评委根据《高县教育事业单位考核招聘工作人员面试评分表》进行评分。每名考生面试结束后,由7名评委评分,评委评分严格按评分标准独立打分,面试得分为去掉7个评委评分中的最高和最低分之后的平均分(按四舍五入保留小数点后两位)。主评委在监督员的监督下当场宣布考生专业技能面试成绩。面试进行时,尚未进行面试的考生在指定地点休息等候。考生面试完毕,听取本人专业技能面试成绩签字确认后,再离开考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四、考生选岗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完成面试工作后,统计汇总成绩,报告招聘工作组领导后,报考同一岗位的考生根据面试成绩从高到低依次选岗。如面试成绩低于65分的,本次招聘暂不选岗,待毕业报到后重新调整岗位予以安置。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五、纪律要求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参加面试工作的各类人员要严格遵守相关纪律要求,认真履行工作职责,自觉接受社会及有关部门的监督。对违反招聘纪律的相关工作人员,按照有关规定进行严肃处理,情节严重的给予政纪党纪处分,构成犯罪的依法追究刑事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  <w:t>各类人员进入考室后,应立即将通讯工具交监督员,不得再与外界联系,在指定地点开展工作,不得串岗和单独行动。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AFAFA"/>
        </w:rPr>
        <w:t>高县教育和体育局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AFAFA"/>
        </w:rPr>
        <w:t>2024年3月15日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420" w:lineRule="atLeast"/>
        <w:ind w:left="0" w:right="0" w:firstLine="420"/>
        <w:jc w:val="both"/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31"/>
          <w:szCs w:val="31"/>
          <w:shd w:val="clear" w:fill="FAFAF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A533BC7"/>
    <w:rsid w:val="6B65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2024-03-18T01:21:00Z</dcterms:created>
  <dc:creator>SX-T</dc:creator>
  <cp:lastModifiedBy>SX-T</cp:lastModifiedBy>
  <dcterms:modified xsi:type="dcterms:W3CDTF">2024-03-18T01:22:42Z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B9B55719F3DC44E1A1F63DCC639B3405_12</vt:lpwstr>
  </property>
</Properties>
</file>