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101010"/>
          <w:spacing w:val="0"/>
          <w:sz w:val="37"/>
          <w:szCs w:val="37"/>
          <w:shd w:val="clear" w:fill="FFFFFF"/>
        </w:rPr>
      </w:pPr>
      <w:bookmarkStart w:id="0" w:name="_GoBack"/>
      <w:r>
        <w:rPr>
          <w:rFonts w:hint="eastAsia" w:ascii="宋体" w:hAnsi="宋体" w:eastAsia="宋体" w:cs="宋体"/>
          <w:b/>
          <w:i w:val="0"/>
          <w:caps w:val="0"/>
          <w:color w:val="101010"/>
          <w:spacing w:val="0"/>
          <w:sz w:val="37"/>
          <w:szCs w:val="37"/>
          <w:shd w:val="clear" w:fill="FFFFFF"/>
        </w:rPr>
        <w:t>石泉县教体系统2017年公开招聘高层次人才公告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为进一步加强我县薄弱学科教师队伍建设，顺应教育发展需求，经县政府、市人力资源和社会保障局同意，为我县教体系统公开招聘高层次人才4名，现将有关事项公告如下：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一、招聘数量及专业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本次招聘硕士及以上研究生4名((((其中政治教育类1名、教育管理类1名、物理学类1名、化学类1名)，具体专业和岗位条件见附表。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二、招聘对象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全日制普通高等院校应、往届毕业的硕士及以上研究生。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三、招聘基本条件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2"/>
        <w:jc w:val="left"/>
        <w:rPr>
          <w:rFonts w:hint="eastAsia" w:ascii="宋体" w:hAnsi="宋体" w:eastAsia="宋体" w:cs="宋体"/>
        </w:rPr>
      </w:pPr>
      <w:r>
        <w:rPr>
          <w:rFonts w:hint="eastAsia" w:ascii="宋体" w:hAnsi="宋体" w:eastAsia="宋体" w:cs="宋体"/>
          <w:b/>
          <w:color w:val="000000"/>
          <w:kern w:val="0"/>
          <w:sz w:val="28"/>
          <w:szCs w:val="28"/>
          <w:bdr w:val="none" w:color="auto" w:sz="0" w:space="0"/>
          <w:lang w:val="en-US" w:eastAsia="zh-CN" w:bidi="ar"/>
        </w:rPr>
        <w:t>（一）基本条件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2.遵守法律法规，具有良好的政治素质、业务水平和敬业精神；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3.身心健康，具有正常履行职责的身体条件；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4.招聘年龄：年龄为18周岁以上，30周岁以下，年龄不超过30周岁（1999年6月30日至1986年6月29日出生，以身份证件或户籍证明原件为准）；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5.户籍条件：限陕西省户籍生源或常住户口；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6.具有招聘岗位资格条件要求的学历、专业和技能条件。专业须符合招聘岗位资格条件的要求，以国家教育行政部门公布的研究生专业目录为准。学历须国家教育行政部门认可，即毕业证能通过教育部指定的http://www.chsi.com.cn网站验证，在国（境）外取得的毕业证能通过教育部指定的http://renzheng.cscse.edu.cn/网站验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2"/>
        <w:jc w:val="left"/>
        <w:rPr>
          <w:rFonts w:hint="eastAsia" w:ascii="宋体" w:hAnsi="宋体" w:eastAsia="宋体" w:cs="宋体"/>
        </w:rPr>
      </w:pPr>
      <w:r>
        <w:rPr>
          <w:rFonts w:hint="eastAsia" w:ascii="宋体" w:hAnsi="宋体" w:eastAsia="宋体" w:cs="宋体"/>
          <w:b/>
          <w:color w:val="000000"/>
          <w:kern w:val="0"/>
          <w:sz w:val="28"/>
          <w:szCs w:val="28"/>
          <w:bdr w:val="none" w:color="auto" w:sz="0" w:space="0"/>
          <w:lang w:val="en-US" w:eastAsia="zh-CN" w:bidi="ar"/>
        </w:rPr>
        <w:t>（二）不符合招聘条件的主要情形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1.尚未解除党纪、政纪处分或正在接受纪律审查的人员，刑事处罚期限未满或涉嫌违法犯罪正在接受司法调查尚未做出结论的人员；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2.在中省市机关、事业单位招考（聘）中被认定有考试违规行为的人员；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3.全日制普通高校在读生；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4.新录用公务员在试用期内以及所在职位有服务年限规定且服务年限未满的；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5.现役军人；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6.特岗教师、振兴计划、西部志愿者服务期未满的人员；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7.国家和我省事业单位公开招聘制度规定的需要回避的人员；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8.法律、法规规定不符合本次招聘的基本条件和岗位资格条件要求的人员。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四、招聘原则和程序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坚持“公开、公正、公平、择优”的原则，按照发布招聘信息、现场组织报名、资格审查、面试、体检、考察、公示、办理聘用手续等环节进行。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1.发布招聘信息：在石泉县人民政府门户网站（http://www.shiquan.gov.cn/）、石泉县教育体育局网站（http://www.sqxedu.com/）发布招聘信息。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2.现场报名及资格审查：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（1）报名时间：2017年9月1日至9月7日上午12点整。（上午8:00～12:00，下午14:00～18:00，双休日除外）。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（2）报名地点：石泉县教育体育局人事股（石泉县城向阳路东段春潮北广场创投中心八楼），联系电话：0915- 6312605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3）资格审查：依据招聘岗位条件对应聘人员进行资格审查。报名时填写《石泉县教育体育系统公开招聘高层次人才报名表》，提供本人身份证、毕业证、学位证、教师资格证原件和复印件，2寸正面免冠彩色照片3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3.面试：政治、物理、化学科采用讲微型课和答辩的形式进行, 教育管理学科采用答辩的形式进行，面试时间、地点另行公告。面试成绩保留小数点后两位，不实行四舍五入。面试成绩并列的，以讲课成绩高的优先。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4.体检：按照招聘岗位计划1:1的比例，根据应聘人员面试的成绩，由高到低确定参加体检人员，体检由石泉县教育体育局统一组织在二级以上医院进行，体检的项目和标准参考《公务员录用体检通用标准（试行）》执行，体检费用由应聘人员自费。体检不合格或放弃体检的取消录取资格，并按面试成绩从高到低依次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5.考察：根据体检结果确定考察人选名单，由石泉县教育体育局对拟聘用对象进行全面考察，结合考察结果确定拟聘用人员名单。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6.公示：拟聘用人员名单在石泉县人民政府门户网站（http://www.shiquan.gov.cn/）、石泉县教育体育局网站（http://www.sqxedu.com/）公示7个工作日。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7.聘用：公示期满后，对无异议人员由石泉县教育体育局会同县人力资源和社会保障局办理聘用手续。新聘用人员实行试用期制度，试用期限按《事业单位人事管理条例》、《陕西省事业单位聘用合同管理暂行办法》规定执行。试用期满且考核合格者，予以正式聘用，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附件1：石泉县教育体育系统公开招聘高层次人才岗位一览表；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12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2：石泉县教育体育系统公开招聘高层次人才报名表。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righ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石泉县教体系统公开招聘高层次人才领导小组办公室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righ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2017年9月1日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righ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560"/>
        <w:jc w:val="righ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color w:val="00000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ascii="仿宋_GB2312" w:hAnsi="宋体" w:eastAsia="仿宋_GB2312" w:cs="仿宋_GB2312"/>
          <w:color w:val="000000"/>
          <w:kern w:val="0"/>
          <w:sz w:val="32"/>
          <w:szCs w:val="32"/>
          <w:bdr w:val="none" w:color="auto" w:sz="0" w:space="0"/>
          <w:lang w:val="en-US" w:eastAsia="zh-CN" w:bidi="ar"/>
        </w:rPr>
        <w:t>附件</w:t>
      </w:r>
      <w:r>
        <w:rPr>
          <w:rFonts w:hint="eastAsia" w:ascii="宋体" w:hAnsi="宋体" w:eastAsia="宋体" w:cs="宋体"/>
          <w:color w:val="000000"/>
          <w:kern w:val="0"/>
          <w:sz w:val="32"/>
          <w:szCs w:val="32"/>
          <w:bdr w:val="none" w:color="auto" w:sz="0" w:space="0"/>
          <w:lang w:val="en-US" w:eastAsia="zh-CN" w:bidi="ar"/>
        </w:rPr>
        <w:t>1</w:t>
      </w:r>
      <w:r>
        <w:rPr>
          <w:rFonts w:hint="default" w:ascii="仿宋_GB2312" w:hAnsi="宋体" w:eastAsia="仿宋_GB2312" w:cs="仿宋_GB2312"/>
          <w:color w:val="00000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ascii="黑体" w:hAnsi="宋体" w:eastAsia="黑体" w:cs="黑体"/>
          <w:color w:val="000000"/>
          <w:kern w:val="0"/>
          <w:sz w:val="36"/>
          <w:szCs w:val="36"/>
          <w:bdr w:val="none" w:color="auto" w:sz="0" w:space="0"/>
          <w:lang w:val="en-US" w:eastAsia="zh-CN" w:bidi="ar"/>
        </w:rPr>
        <w:t>石泉县教育体育系统公开招聘高层次人才岗位一览表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黑体" w:hAnsi="宋体" w:eastAsia="黑体" w:cs="黑体"/>
          <w:color w:val="000000"/>
          <w:kern w:val="0"/>
          <w:sz w:val="32"/>
          <w:szCs w:val="32"/>
          <w:bdr w:val="none" w:color="auto" w:sz="0" w:space="0"/>
          <w:lang w:val="en-US" w:eastAsia="zh-CN" w:bidi="ar"/>
        </w:rPr>
        <w:t> </w:t>
      </w:r>
    </w:p>
    <w:tbl>
      <w:tblPr>
        <w:tblW w:w="8959" w:type="dxa"/>
        <w:jc w:val="center"/>
        <w:tblInd w:w="-218"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60"/>
        <w:gridCol w:w="978"/>
        <w:gridCol w:w="900"/>
        <w:gridCol w:w="900"/>
        <w:gridCol w:w="1080"/>
        <w:gridCol w:w="2257"/>
        <w:gridCol w:w="19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52" w:hRule="atLeast"/>
          <w:jc w:val="center"/>
        </w:trPr>
        <w:tc>
          <w:tcPr>
            <w:tcW w:w="860"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主管部门</w:t>
            </w:r>
          </w:p>
        </w:tc>
        <w:tc>
          <w:tcPr>
            <w:tcW w:w="97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拟招聘人数</w:t>
            </w:r>
          </w:p>
        </w:tc>
        <w:tc>
          <w:tcPr>
            <w:tcW w:w="90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单位</w:t>
            </w:r>
          </w:p>
        </w:tc>
        <w:tc>
          <w:tcPr>
            <w:tcW w:w="4237"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spacing w:val="-20"/>
                <w:kern w:val="0"/>
                <w:sz w:val="24"/>
                <w:szCs w:val="24"/>
                <w:bdr w:val="none" w:color="auto" w:sz="0" w:space="0"/>
                <w:lang w:val="en-US" w:eastAsia="zh-CN" w:bidi="ar"/>
              </w:rPr>
              <w:t>岗位名称及所需条件（学历专业等）</w:t>
            </w:r>
          </w:p>
        </w:tc>
        <w:tc>
          <w:tcPr>
            <w:tcW w:w="198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80" w:hRule="atLeast"/>
          <w:jc w:val="center"/>
        </w:trPr>
        <w:tc>
          <w:tcPr>
            <w:tcW w:w="860"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97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90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岗位名称</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学历学位</w:t>
            </w:r>
          </w:p>
        </w:tc>
        <w:tc>
          <w:tcPr>
            <w:tcW w:w="2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专业（代码）</w:t>
            </w:r>
          </w:p>
        </w:tc>
        <w:tc>
          <w:tcPr>
            <w:tcW w:w="198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761" w:hRule="atLeast"/>
          <w:jc w:val="center"/>
        </w:trPr>
        <w:tc>
          <w:tcPr>
            <w:tcW w:w="86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石泉县教育体育局</w:t>
            </w:r>
          </w:p>
        </w:tc>
        <w:tc>
          <w:tcPr>
            <w:tcW w:w="9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1</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石泉县教体局下属高级中学</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政治教师</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硕士研究生及以上</w:t>
            </w:r>
          </w:p>
        </w:tc>
        <w:tc>
          <w:tcPr>
            <w:tcW w:w="2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政治学类、哲学类</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具有高中及以上教师资格证书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72" w:hRule="atLeast"/>
          <w:jc w:val="center"/>
        </w:trPr>
        <w:tc>
          <w:tcPr>
            <w:tcW w:w="86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石泉县教育体育局</w:t>
            </w:r>
          </w:p>
        </w:tc>
        <w:tc>
          <w:tcPr>
            <w:tcW w:w="9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1</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石泉县教体局</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教育管理</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硕士研究生及以上</w:t>
            </w:r>
          </w:p>
        </w:tc>
        <w:tc>
          <w:tcPr>
            <w:tcW w:w="2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jc w:val="left"/>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jc w:val="left"/>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教育管理类</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具有高中及以上教师资格证书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976" w:hRule="atLeast"/>
          <w:jc w:val="center"/>
        </w:trPr>
        <w:tc>
          <w:tcPr>
            <w:tcW w:w="86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石泉县教育体育局</w:t>
            </w:r>
          </w:p>
        </w:tc>
        <w:tc>
          <w:tcPr>
            <w:tcW w:w="9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1</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石泉县教体局下属高级中学</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物理教师</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硕士研究生及以上</w:t>
            </w:r>
          </w:p>
        </w:tc>
        <w:tc>
          <w:tcPr>
            <w:tcW w:w="2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jc w:val="left"/>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物理学类</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具有高中及以上教师资格证书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682" w:hRule="atLeast"/>
          <w:jc w:val="center"/>
        </w:trPr>
        <w:tc>
          <w:tcPr>
            <w:tcW w:w="86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石泉县教育体育局</w:t>
            </w:r>
          </w:p>
        </w:tc>
        <w:tc>
          <w:tcPr>
            <w:tcW w:w="9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1</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石泉县教体局下属高级中学</w:t>
            </w:r>
          </w:p>
        </w:tc>
        <w:tc>
          <w:tcPr>
            <w:tcW w:w="9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化学教师</w:t>
            </w:r>
          </w:p>
        </w:tc>
        <w:tc>
          <w:tcPr>
            <w:tcW w:w="10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硕士研究生及以上</w:t>
            </w:r>
          </w:p>
        </w:tc>
        <w:tc>
          <w:tcPr>
            <w:tcW w:w="2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40"/>
              <w:jc w:val="left"/>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化学类</w:t>
            </w:r>
          </w:p>
        </w:tc>
        <w:tc>
          <w:tcPr>
            <w:tcW w:w="19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eastAsia" w:ascii="宋体" w:hAnsi="宋体" w:eastAsia="宋体" w:cs="宋体"/>
              </w:rPr>
            </w:pPr>
            <w:r>
              <w:rPr>
                <w:rFonts w:hint="default" w:ascii="仿宋_GB2312" w:hAnsi="宋体" w:eastAsia="仿宋_GB2312" w:cs="仿宋_GB2312"/>
                <w:b w:val="0"/>
                <w:color w:val="000000"/>
                <w:kern w:val="0"/>
                <w:sz w:val="24"/>
                <w:szCs w:val="24"/>
                <w:bdr w:val="none" w:color="auto" w:sz="0" w:space="0"/>
                <w:lang w:val="en-US" w:eastAsia="zh-CN" w:bidi="ar"/>
              </w:rPr>
              <w:t>具有高中及以上教师资格证书</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default" w:ascii="仿宋_GB2312" w:hAnsi="宋体" w:eastAsia="仿宋_GB2312" w:cs="仿宋_GB2312"/>
          <w:color w:val="000000"/>
          <w:kern w:val="0"/>
          <w:sz w:val="24"/>
          <w:szCs w:val="24"/>
          <w:bdr w:val="none" w:color="auto" w:sz="0" w:space="0"/>
          <w:lang w:val="en-US" w:eastAsia="zh-CN" w:bidi="ar"/>
        </w:rPr>
        <w:t> </w:t>
      </w:r>
    </w:p>
    <w:tbl>
      <w:tblPr>
        <w:tblW w:w="9680" w:type="dxa"/>
        <w:jc w:val="center"/>
        <w:tblInd w:w="-579" w:type="dxa"/>
        <w:shd w:val="clear"/>
        <w:tblLayout w:type="fixed"/>
        <w:tblCellMar>
          <w:top w:w="0" w:type="dxa"/>
          <w:left w:w="0" w:type="dxa"/>
          <w:bottom w:w="0" w:type="dxa"/>
          <w:right w:w="0" w:type="dxa"/>
        </w:tblCellMar>
      </w:tblPr>
      <w:tblGrid>
        <w:gridCol w:w="1280"/>
        <w:gridCol w:w="1280"/>
        <w:gridCol w:w="1280"/>
        <w:gridCol w:w="1280"/>
        <w:gridCol w:w="1280"/>
        <w:gridCol w:w="1280"/>
        <w:gridCol w:w="2000"/>
      </w:tblGrid>
      <w:tr>
        <w:tblPrEx>
          <w:shd w:val="clear"/>
          <w:tblLayout w:type="fixed"/>
          <w:tblCellMar>
            <w:top w:w="0" w:type="dxa"/>
            <w:left w:w="0" w:type="dxa"/>
            <w:bottom w:w="0" w:type="dxa"/>
            <w:right w:w="0" w:type="dxa"/>
          </w:tblCellMar>
        </w:tblPrEx>
        <w:trPr>
          <w:trHeight w:val="1246" w:hRule="atLeast"/>
          <w:jc w:val="center"/>
        </w:trPr>
        <w:tc>
          <w:tcPr>
            <w:tcW w:w="9680" w:type="dxa"/>
            <w:gridSpan w:val="7"/>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default" w:ascii="仿宋_GB2312" w:hAnsi="宋体" w:eastAsia="仿宋_GB2312" w:cs="仿宋_GB2312"/>
                <w:b w:val="0"/>
                <w:color w:val="000000"/>
                <w:kern w:val="0"/>
                <w:sz w:val="32"/>
                <w:szCs w:val="32"/>
                <w:bdr w:val="none" w:color="auto" w:sz="0" w:space="0"/>
                <w:lang w:val="en-US" w:eastAsia="zh-CN" w:bidi="ar"/>
              </w:rPr>
              <w:t>附件</w:t>
            </w:r>
            <w:r>
              <w:rPr>
                <w:rFonts w:hint="eastAsia" w:ascii="宋体" w:hAnsi="宋体" w:eastAsia="宋体" w:cs="宋体"/>
                <w:b w:val="0"/>
                <w:color w:val="000000"/>
                <w:kern w:val="0"/>
                <w:sz w:val="32"/>
                <w:szCs w:val="32"/>
                <w:bdr w:val="none" w:color="auto" w:sz="0" w:space="0"/>
                <w:lang w:val="en-US" w:eastAsia="zh-CN" w:bidi="ar"/>
              </w:rPr>
              <w:t>2</w:t>
            </w:r>
            <w:r>
              <w:rPr>
                <w:rFonts w:hint="default" w:ascii="仿宋_GB2312" w:hAnsi="宋体" w:eastAsia="仿宋_GB2312" w:cs="仿宋_GB2312"/>
                <w:b w:val="0"/>
                <w:color w:val="000000"/>
                <w:kern w:val="0"/>
                <w:sz w:val="32"/>
                <w:szCs w:val="32"/>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黑体" w:hAnsi="宋体" w:eastAsia="黑体" w:cs="黑体"/>
                <w:b w:val="0"/>
                <w:color w:val="000000"/>
                <w:kern w:val="0"/>
                <w:sz w:val="36"/>
                <w:szCs w:val="36"/>
                <w:bdr w:val="none" w:color="auto" w:sz="0" w:space="0"/>
                <w:lang w:val="en-US" w:eastAsia="zh-CN" w:bidi="ar"/>
              </w:rPr>
              <w:t>石泉县教育体育系统公开招聘高层次人才</w:t>
            </w:r>
            <w:r>
              <w:rPr>
                <w:rFonts w:hint="eastAsia" w:ascii="宋体" w:hAnsi="宋体" w:eastAsia="宋体" w:cs="宋体"/>
                <w:b w:val="0"/>
                <w:color w:val="000000"/>
                <w:kern w:val="0"/>
                <w:sz w:val="36"/>
                <w:szCs w:val="36"/>
                <w:bdr w:val="none" w:color="auto" w:sz="0" w:space="0"/>
                <w:lang w:val="en-US" w:eastAsia="zh-CN" w:bidi="ar"/>
              </w:rPr>
              <w:t>报名表</w:t>
            </w:r>
          </w:p>
        </w:tc>
      </w:tr>
      <w:tr>
        <w:tblPrEx>
          <w:tblLayout w:type="fixed"/>
          <w:tblCellMar>
            <w:top w:w="0" w:type="dxa"/>
            <w:left w:w="0" w:type="dxa"/>
            <w:bottom w:w="0" w:type="dxa"/>
            <w:right w:w="0" w:type="dxa"/>
          </w:tblCellMar>
        </w:tblPrEx>
        <w:trPr>
          <w:trHeight w:val="839" w:hRule="atLeast"/>
          <w:jc w:val="center"/>
        </w:trPr>
        <w:tc>
          <w:tcPr>
            <w:tcW w:w="128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姓 名</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性 别</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民族</w:t>
            </w:r>
          </w:p>
        </w:tc>
        <w:tc>
          <w:tcPr>
            <w:tcW w:w="12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200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0"/>
                <w:szCs w:val="20"/>
                <w:bdr w:val="none" w:color="auto" w:sz="0" w:space="0"/>
                <w:lang w:val="en-US" w:eastAsia="zh-CN" w:bidi="ar"/>
              </w:rPr>
              <w:t>2寸彩色免冠照片</w:t>
            </w:r>
          </w:p>
        </w:tc>
      </w:tr>
      <w:tr>
        <w:tblPrEx>
          <w:tblLayout w:type="fixed"/>
          <w:tblCellMar>
            <w:top w:w="0" w:type="dxa"/>
            <w:left w:w="0" w:type="dxa"/>
            <w:bottom w:w="0" w:type="dxa"/>
            <w:right w:w="0" w:type="dxa"/>
          </w:tblCellMar>
        </w:tblPrEx>
        <w:trPr>
          <w:trHeight w:val="778"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出生年月</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政治面貌</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学历</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200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Layout w:type="fixed"/>
          <w:tblCellMar>
            <w:top w:w="0" w:type="dxa"/>
            <w:left w:w="0" w:type="dxa"/>
            <w:bottom w:w="0" w:type="dxa"/>
            <w:right w:w="0" w:type="dxa"/>
          </w:tblCellMar>
        </w:tblPrEx>
        <w:trPr>
          <w:trHeight w:val="763"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身份证号</w:t>
            </w:r>
          </w:p>
        </w:tc>
        <w:tc>
          <w:tcPr>
            <w:tcW w:w="384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学位</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200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Layout w:type="fixed"/>
          <w:tblCellMar>
            <w:top w:w="0" w:type="dxa"/>
            <w:left w:w="0" w:type="dxa"/>
            <w:bottom w:w="0" w:type="dxa"/>
            <w:right w:w="0" w:type="dxa"/>
          </w:tblCellMar>
        </w:tblPrEx>
        <w:trPr>
          <w:trHeight w:val="759"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毕业院校及专业</w:t>
            </w:r>
          </w:p>
        </w:tc>
        <w:tc>
          <w:tcPr>
            <w:tcW w:w="6400"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200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Layout w:type="fixed"/>
          <w:tblCellMar>
            <w:top w:w="0" w:type="dxa"/>
            <w:left w:w="0" w:type="dxa"/>
            <w:bottom w:w="0" w:type="dxa"/>
            <w:right w:w="0" w:type="dxa"/>
          </w:tblCellMar>
        </w:tblPrEx>
        <w:trPr>
          <w:trHeight w:val="427"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教师资格证号码</w:t>
            </w:r>
          </w:p>
        </w:tc>
        <w:tc>
          <w:tcPr>
            <w:tcW w:w="3840" w:type="dxa"/>
            <w:gridSpan w:val="3"/>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教师资格证种类</w:t>
            </w:r>
          </w:p>
        </w:tc>
        <w:tc>
          <w:tcPr>
            <w:tcW w:w="3280" w:type="dxa"/>
            <w:gridSpan w:val="2"/>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Layout w:type="fixed"/>
          <w:tblCellMar>
            <w:top w:w="0" w:type="dxa"/>
            <w:left w:w="0" w:type="dxa"/>
            <w:bottom w:w="0" w:type="dxa"/>
            <w:right w:w="0" w:type="dxa"/>
          </w:tblCellMar>
        </w:tblPrEx>
        <w:trPr>
          <w:trHeight w:val="668"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教师资格专 业</w:t>
            </w:r>
          </w:p>
        </w:tc>
        <w:tc>
          <w:tcPr>
            <w:tcW w:w="384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c>
          <w:tcPr>
            <w:tcW w:w="12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联系电话</w:t>
            </w:r>
          </w:p>
        </w:tc>
        <w:tc>
          <w:tcPr>
            <w:tcW w:w="328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779"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通讯地址</w:t>
            </w:r>
          </w:p>
        </w:tc>
        <w:tc>
          <w:tcPr>
            <w:tcW w:w="8400" w:type="dxa"/>
            <w:gridSpan w:val="6"/>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b w:val="0"/>
                <w:sz w:val="18"/>
                <w:szCs w:val="18"/>
              </w:rPr>
            </w:pPr>
          </w:p>
        </w:tc>
      </w:tr>
      <w:tr>
        <w:tblPrEx>
          <w:tblLayout w:type="fixed"/>
          <w:tblCellMar>
            <w:top w:w="0" w:type="dxa"/>
            <w:left w:w="0" w:type="dxa"/>
            <w:bottom w:w="0" w:type="dxa"/>
            <w:right w:w="0" w:type="dxa"/>
          </w:tblCellMar>
        </w:tblPrEx>
        <w:trPr>
          <w:trHeight w:val="1469"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是否有不符合报名招聘条件的情形</w:t>
            </w:r>
          </w:p>
        </w:tc>
        <w:tc>
          <w:tcPr>
            <w:tcW w:w="840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1963"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本人承诺</w:t>
            </w:r>
          </w:p>
        </w:tc>
        <w:tc>
          <w:tcPr>
            <w:tcW w:w="840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firstLine="480"/>
              <w:jc w:val="left"/>
              <w:rPr>
                <w:rFonts w:hint="eastAsia" w:ascii="宋体" w:hAnsi="宋体" w:eastAsia="宋体" w:cs="宋体"/>
              </w:rPr>
            </w:pPr>
            <w:r>
              <w:rPr>
                <w:rFonts w:hint="eastAsia" w:ascii="宋体" w:hAnsi="宋体" w:eastAsia="宋体" w:cs="宋体"/>
                <w:b/>
                <w:color w:val="000000"/>
                <w:kern w:val="0"/>
                <w:sz w:val="24"/>
                <w:szCs w:val="24"/>
                <w:bdr w:val="none" w:color="auto" w:sz="0" w:space="0"/>
                <w:lang w:val="en-US" w:eastAsia="zh-CN" w:bidi="ar"/>
              </w:rPr>
              <w:t>本人保证《报名表》所填写的各项信息以及提供的证件、材料均真实有效，如有违纪或弄虚作假，取消本人聘用资格。</w:t>
            </w:r>
            <w:r>
              <w:rPr>
                <w:rFonts w:hint="eastAsia" w:ascii="宋体" w:hAnsi="宋体" w:eastAsia="宋体" w:cs="宋体"/>
                <w:b/>
                <w:color w:val="2F1701"/>
                <w:kern w:val="0"/>
                <w:sz w:val="24"/>
                <w:szCs w:val="24"/>
                <w:bdr w:val="none" w:color="auto" w:sz="0" w:space="0"/>
                <w:lang w:val="en-US" w:eastAsia="zh-CN" w:bidi="ar"/>
              </w:rPr>
              <w:br w:type="textWrapping"/>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br w:type="textWrapping"/>
            </w:r>
            <w:r>
              <w:rPr>
                <w:rFonts w:hint="eastAsia" w:ascii="宋体" w:hAnsi="宋体" w:eastAsia="宋体" w:cs="宋体"/>
                <w:b w:val="0"/>
                <w:color w:val="000000"/>
                <w:kern w:val="0"/>
                <w:sz w:val="24"/>
                <w:szCs w:val="24"/>
                <w:bdr w:val="none" w:color="auto" w:sz="0" w:space="0"/>
                <w:lang w:val="en-US" w:eastAsia="zh-CN" w:bidi="ar"/>
              </w:rPr>
              <w:t>本人签名： 年 月 日</w:t>
            </w:r>
          </w:p>
        </w:tc>
      </w:tr>
      <w:tr>
        <w:tblPrEx>
          <w:tblLayout w:type="fixed"/>
          <w:tblCellMar>
            <w:top w:w="0" w:type="dxa"/>
            <w:left w:w="0" w:type="dxa"/>
            <w:bottom w:w="0" w:type="dxa"/>
            <w:right w:w="0" w:type="dxa"/>
          </w:tblCellMar>
        </w:tblPrEx>
        <w:trPr>
          <w:trHeight w:val="1746"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资格审核意见</w:t>
            </w:r>
          </w:p>
        </w:tc>
        <w:tc>
          <w:tcPr>
            <w:tcW w:w="840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2F1701"/>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val="0"/>
                <w:color w:val="000000"/>
                <w:kern w:val="0"/>
                <w:sz w:val="24"/>
                <w:szCs w:val="24"/>
                <w:bdr w:val="none" w:color="auto" w:sz="0" w:space="0"/>
                <w:lang w:val="en-US" w:eastAsia="zh-CN" w:bidi="ar"/>
              </w:rPr>
              <w:t>年 月 日</w:t>
            </w:r>
          </w:p>
        </w:tc>
      </w:tr>
      <w:tr>
        <w:tblPrEx>
          <w:tblLayout w:type="fixed"/>
          <w:tblCellMar>
            <w:top w:w="0" w:type="dxa"/>
            <w:left w:w="0" w:type="dxa"/>
            <w:bottom w:w="0" w:type="dxa"/>
            <w:right w:w="0" w:type="dxa"/>
          </w:tblCellMar>
        </w:tblPrEx>
        <w:trPr>
          <w:trHeight w:val="1181" w:hRule="atLeast"/>
          <w:jc w:val="center"/>
        </w:trPr>
        <w:tc>
          <w:tcPr>
            <w:tcW w:w="128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宋体" w:hAnsi="宋体" w:eastAsia="宋体" w:cs="宋体"/>
              </w:rPr>
            </w:pPr>
            <w:r>
              <w:rPr>
                <w:rFonts w:hint="eastAsia" w:ascii="宋体" w:hAnsi="宋体" w:eastAsia="宋体" w:cs="宋体"/>
                <w:b w:val="0"/>
                <w:i w:val="0"/>
                <w:caps w:val="0"/>
                <w:color w:val="000000"/>
                <w:spacing w:val="0"/>
                <w:kern w:val="0"/>
                <w:sz w:val="24"/>
                <w:szCs w:val="24"/>
                <w:bdr w:val="none" w:color="auto" w:sz="0" w:space="0"/>
                <w:lang w:val="en-US" w:eastAsia="zh-CN" w:bidi="ar"/>
              </w:rPr>
              <w:t>报名序号</w:t>
            </w:r>
          </w:p>
        </w:tc>
        <w:tc>
          <w:tcPr>
            <w:tcW w:w="840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270" w:lineRule="atLeast"/>
              <w:ind w:left="0" w:right="0" w:firstLine="0"/>
              <w:jc w:val="left"/>
              <w:rPr>
                <w:rFonts w:hint="eastAsia" w:ascii="宋体" w:hAnsi="宋体" w:eastAsia="宋体" w:cs="宋体"/>
                <w:b w:val="0"/>
                <w:i w:val="0"/>
                <w:caps w:val="0"/>
                <w:color w:val="101010"/>
                <w:spacing w:val="0"/>
                <w:sz w:val="18"/>
                <w:szCs w:val="18"/>
              </w:rPr>
            </w:pPr>
          </w:p>
        </w:tc>
      </w:tr>
    </w:tbl>
    <w:p>
      <w:pPr>
        <w:rPr>
          <w:rFonts w:hint="eastAsia" w:ascii="宋体" w:hAnsi="宋体" w:eastAsia="宋体" w:cs="宋体"/>
          <w:b/>
          <w:i w:val="0"/>
          <w:caps w:val="0"/>
          <w:color w:val="101010"/>
          <w:spacing w:val="0"/>
          <w:sz w:val="37"/>
          <w:szCs w:val="3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B4057"/>
    <w:rsid w:val="70DB40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2017-09-01T16:14:00Z</dcterms:created>
  <dc:creator>Administrator</dc:creator>
  <cp:lastModifiedBy>Administrator</cp:lastModifiedBy>
  <dcterms:modified xsi:type="dcterms:W3CDTF">2017-09-01T16:18:20Z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