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7"/>
        <w:tblW w:w="95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692"/>
        <w:gridCol w:w="692"/>
        <w:gridCol w:w="693"/>
        <w:gridCol w:w="870"/>
        <w:gridCol w:w="2160"/>
        <w:gridCol w:w="645"/>
        <w:gridCol w:w="2070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9551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6"/>
                <w:szCs w:val="36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6"/>
                <w:szCs w:val="36"/>
                <w:lang w:eastAsia="zh-CN"/>
              </w:rPr>
              <w:t>临县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6"/>
                <w:szCs w:val="36"/>
                <w:lang w:val="en-US" w:eastAsia="zh-CN"/>
              </w:rPr>
              <w:t>2016年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6"/>
                <w:szCs w:val="36"/>
                <w:lang w:eastAsia="zh-CN"/>
              </w:rPr>
              <w:t>招聘高中教师岗位计划表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 xml:space="preserve">                                                                                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表一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tblHeader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岗位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计划数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资格证所属学科</w:t>
            </w:r>
          </w:p>
        </w:tc>
        <w:tc>
          <w:tcPr>
            <w:tcW w:w="280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研究生专业要求</w:t>
            </w:r>
          </w:p>
        </w:tc>
        <w:tc>
          <w:tcPr>
            <w:tcW w:w="2070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本科生专业要求</w:t>
            </w:r>
          </w:p>
        </w:tc>
        <w:tc>
          <w:tcPr>
            <w:tcW w:w="108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tblHeader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高级中学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一中</w:t>
            </w:r>
          </w:p>
        </w:tc>
        <w:tc>
          <w:tcPr>
            <w:tcW w:w="8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80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8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tblHeader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面向社会招聘岗位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服务基层项目岗位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面向社会招聘岗位</w:t>
            </w:r>
          </w:p>
        </w:tc>
        <w:tc>
          <w:tcPr>
            <w:tcW w:w="8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本科阶段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研究生阶段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8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语文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语文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 xml:space="preserve">中国语言文学类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汉语言文学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汉语言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汉语国际教育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中国少数民族语言文学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古典文献学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645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限</w:t>
            </w: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 xml:space="preserve">中国语言文学类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汉语言文学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汉语言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汉语国际教育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中国少数民族语言文学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古典文献学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数学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数学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数学类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数学与应用数学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信息与计算科学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数学类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数学与应用数学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信息与计算科学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英语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英语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外国语言文学类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英语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翻译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商务英语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外国语言文学类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英语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翻译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商务英语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物理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物理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物理学类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物理学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应用物理学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核物理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物理学类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物理学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应用物理学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核物理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高级中学面向社会招聘岗位含物理实验员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化学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化学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化学类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化学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应用化学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化学类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化学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应用化学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高级中学面向社会招聘岗位含化学实验员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生物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生物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生物科学类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(生物科学、生物技术、生物工程)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生物科学类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(生物科学、生物技术、生物工程)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高级中学面向社会招聘岗位含生物实验员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政治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政治学类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政治学与行政学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国际政治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外交学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政治学类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政治学与行政学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国际政治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外交学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历史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历史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历史学类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历史学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世界史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考古学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文物与博物馆学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历史学类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历史学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世界史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考古学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文物与博物馆学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地理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地理科学类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地理科学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自然地理与资源环境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人文地理与城乡规划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地理信息科学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、资源环境与城乡规划管理）</w:t>
            </w:r>
          </w:p>
        </w:tc>
        <w:tc>
          <w:tcPr>
            <w:tcW w:w="645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限</w:t>
            </w: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地理科学类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地理科学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自然地理与资源环境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人文地理与城乡规划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地理信息科学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、资源环境与城乡规划管理）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音乐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音乐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音乐学类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音乐表演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音乐学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作曲与作曲技术理论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音乐学类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音乐表演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音乐学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作曲与作曲技术理论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体育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93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体育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体育学类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体育教育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运动训练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社会体育指导与管理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武术与民族传统体育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运动人体科学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体育学类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体育教育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运动训练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社会体育指导与管理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武术与民族传统体育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运动人体科学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美术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2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—</w:t>
            </w:r>
          </w:p>
        </w:tc>
        <w:tc>
          <w:tcPr>
            <w:tcW w:w="693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美术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美术学类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美术学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绘画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雕塑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摄影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美术学类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美术学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绘画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雕塑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摄影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舞蹈教师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舞蹈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舞蹈学类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舞蹈表演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舞蹈学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舞蹈编导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舞蹈学类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舞蹈表演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舞蹈学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舞蹈编导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信息技术教师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信息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技术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计算机类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计算机科学与技术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软件工程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网络工程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信息安全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物联网工程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数字媒体技术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计算机类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计算机科学与技术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软件工程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网络工程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信息安全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物联网工程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数字媒体技术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通用技术教师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资格证不作硬性要求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科学教育、生物科学、艺术设计类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科学教育、生物科学、艺术设计类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心理学教师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—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资格证不作硬性要求</w:t>
            </w:r>
          </w:p>
        </w:tc>
        <w:tc>
          <w:tcPr>
            <w:tcW w:w="2160" w:type="dxa"/>
            <w:textDirection w:val="lrTb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心理学类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心理学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应用心理学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45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70" w:type="dxa"/>
            <w:textDirection w:val="lrTb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心理学类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心理学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应用心理学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合计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138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6830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bookmarkStart w:id="0" w:name="_GoBack"/>
            <w:bookmarkEnd w:id="0"/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169</w:t>
            </w:r>
          </w:p>
        </w:tc>
        <w:tc>
          <w:tcPr>
            <w:tcW w:w="6830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1"/>
          <w:szCs w:val="21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icon-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Tahoma"/>
    <w:panose1 w:val="02000800000000000000"/>
    <w:charset w:val="00"/>
    <w:family w:val="auto"/>
    <w:pitch w:val="default"/>
    <w:sig w:usb0="00000000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b/>
        <w:bCs/>
        <w:sz w:val="21"/>
        <w:szCs w:val="21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33D2E"/>
    <w:rsid w:val="08E45780"/>
    <w:rsid w:val="09175FAD"/>
    <w:rsid w:val="0B2E56A4"/>
    <w:rsid w:val="0D4960BA"/>
    <w:rsid w:val="0EC329FA"/>
    <w:rsid w:val="0F916DF3"/>
    <w:rsid w:val="0F917840"/>
    <w:rsid w:val="160F4B98"/>
    <w:rsid w:val="19416B18"/>
    <w:rsid w:val="19D47C2C"/>
    <w:rsid w:val="1A2D6C26"/>
    <w:rsid w:val="1C3641EC"/>
    <w:rsid w:val="1E8433F1"/>
    <w:rsid w:val="1FB53184"/>
    <w:rsid w:val="1FEB2849"/>
    <w:rsid w:val="20C66486"/>
    <w:rsid w:val="257354DC"/>
    <w:rsid w:val="2A7A38C5"/>
    <w:rsid w:val="2AE11A43"/>
    <w:rsid w:val="2BBB0C2E"/>
    <w:rsid w:val="2BC26299"/>
    <w:rsid w:val="2D156793"/>
    <w:rsid w:val="2D4C6F9D"/>
    <w:rsid w:val="2FE349A0"/>
    <w:rsid w:val="31D378A4"/>
    <w:rsid w:val="33945EA2"/>
    <w:rsid w:val="33B67716"/>
    <w:rsid w:val="362E2178"/>
    <w:rsid w:val="3667669B"/>
    <w:rsid w:val="39046DCB"/>
    <w:rsid w:val="412C0356"/>
    <w:rsid w:val="42DA435D"/>
    <w:rsid w:val="44110C8C"/>
    <w:rsid w:val="449664CA"/>
    <w:rsid w:val="455C22CF"/>
    <w:rsid w:val="48BE21FE"/>
    <w:rsid w:val="492259F7"/>
    <w:rsid w:val="4AE5200A"/>
    <w:rsid w:val="4E771DF9"/>
    <w:rsid w:val="52513059"/>
    <w:rsid w:val="52B8605C"/>
    <w:rsid w:val="566D256A"/>
    <w:rsid w:val="58671C80"/>
    <w:rsid w:val="5D7A5DE9"/>
    <w:rsid w:val="5EDE420E"/>
    <w:rsid w:val="603B06F8"/>
    <w:rsid w:val="62203E5F"/>
    <w:rsid w:val="639C1B0C"/>
    <w:rsid w:val="6B0736BE"/>
    <w:rsid w:val="6B6F4E1C"/>
    <w:rsid w:val="701A7CFE"/>
    <w:rsid w:val="707D237A"/>
    <w:rsid w:val="70BE41C6"/>
    <w:rsid w:val="714D1889"/>
    <w:rsid w:val="77DF1A34"/>
    <w:rsid w:val="791F7F98"/>
    <w:rsid w:val="7CE924CF"/>
    <w:rsid w:val="7E3F77C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0063C8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TML Definition"/>
    <w:basedOn w:val="5"/>
    <w:qFormat/>
    <w:uiPriority w:val="0"/>
  </w:style>
  <w:style w:type="character" w:styleId="9">
    <w:name w:val="HTML Acronym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63C8"/>
      <w:u w:val="none"/>
    </w:rPr>
  </w:style>
  <w:style w:type="character" w:styleId="12">
    <w:name w:val="HTML Code"/>
    <w:basedOn w:val="5"/>
    <w:qFormat/>
    <w:uiPriority w:val="0"/>
    <w:rPr>
      <w:rFonts w:hint="default" w:ascii="Arial" w:hAnsi="Arial" w:cs="Arial"/>
      <w:sz w:val="20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hint="eastAsia" w:ascii="Arial" w:hAnsi="Arial" w:cs="Arial"/>
      <w:sz w:val="20"/>
    </w:rPr>
  </w:style>
  <w:style w:type="character" w:styleId="15">
    <w:name w:val="HTML Sample"/>
    <w:basedOn w:val="5"/>
    <w:qFormat/>
    <w:uiPriority w:val="0"/>
    <w:rPr>
      <w:rFonts w:hint="default" w:ascii="Arial" w:hAnsi="Arial" w:cs="Arial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18">
    <w:name w:val="hover33"/>
    <w:basedOn w:val="5"/>
    <w:qFormat/>
    <w:uiPriority w:val="0"/>
    <w:rPr>
      <w:color w:val="3EAF0E"/>
    </w:rPr>
  </w:style>
  <w:style w:type="character" w:customStyle="1" w:styleId="19">
    <w:name w:val="hover32"/>
    <w:basedOn w:val="5"/>
    <w:qFormat/>
    <w:uiPriority w:val="0"/>
    <w:rPr>
      <w:color w:val="3EAF0E"/>
    </w:rPr>
  </w:style>
  <w:style w:type="character" w:customStyle="1" w:styleId="20">
    <w:name w:val="opt"/>
    <w:basedOn w:val="5"/>
    <w:qFormat/>
    <w:uiPriority w:val="0"/>
  </w:style>
  <w:style w:type="character" w:customStyle="1" w:styleId="21">
    <w:name w:val="percent2"/>
    <w:basedOn w:val="5"/>
    <w:qFormat/>
    <w:uiPriority w:val="0"/>
    <w:rPr>
      <w:sz w:val="27"/>
      <w:szCs w:val="27"/>
    </w:rPr>
  </w:style>
  <w:style w:type="character" w:customStyle="1" w:styleId="22">
    <w:name w:val="default-name"/>
    <w:basedOn w:val="5"/>
    <w:qFormat/>
    <w:uiPriority w:val="0"/>
    <w:rPr>
      <w:color w:val="999999"/>
    </w:rPr>
  </w:style>
  <w:style w:type="character" w:customStyle="1" w:styleId="23">
    <w:name w:val="mark"/>
    <w:basedOn w:val="5"/>
    <w:qFormat/>
    <w:uiPriority w:val="0"/>
    <w:rPr>
      <w:sz w:val="18"/>
      <w:szCs w:val="18"/>
    </w:rPr>
  </w:style>
  <w:style w:type="character" w:customStyle="1" w:styleId="24">
    <w:name w:val="yb-sim"/>
    <w:basedOn w:val="5"/>
    <w:qFormat/>
    <w:uiPriority w:val="0"/>
    <w:rPr>
      <w:vanish/>
      <w:color w:val="9C9999"/>
      <w:sz w:val="18"/>
      <w:szCs w:val="18"/>
    </w:rPr>
  </w:style>
  <w:style w:type="character" w:customStyle="1" w:styleId="25">
    <w:name w:val="edui-clickable"/>
    <w:basedOn w:val="5"/>
    <w:qFormat/>
    <w:uiPriority w:val="0"/>
    <w:rPr>
      <w:color w:val="0000FF"/>
      <w:u w:val="single"/>
    </w:rPr>
  </w:style>
  <w:style w:type="character" w:customStyle="1" w:styleId="26">
    <w:name w:val="edui-unclickable"/>
    <w:basedOn w:val="5"/>
    <w:qFormat/>
    <w:uiPriority w:val="0"/>
    <w:rPr>
      <w:color w:val="808080"/>
    </w:rPr>
  </w:style>
  <w:style w:type="character" w:customStyle="1" w:styleId="27">
    <w:name w:val="legend"/>
    <w:basedOn w:val="5"/>
    <w:qFormat/>
    <w:uiPriority w:val="0"/>
    <w:rPr>
      <w:rFonts w:hint="default" w:ascii="Arial" w:hAnsi="Arial" w:cs="Arial"/>
      <w:b/>
      <w:color w:val="73B304"/>
      <w:sz w:val="21"/>
      <w:szCs w:val="21"/>
      <w:shd w:val="clear" w:fill="FFFFFF"/>
    </w:rPr>
  </w:style>
  <w:style w:type="character" w:customStyle="1" w:styleId="28">
    <w:name w:val="num"/>
    <w:basedOn w:val="5"/>
    <w:qFormat/>
    <w:uiPriority w:val="0"/>
    <w:rPr>
      <w:b/>
      <w:color w:val="FF7800"/>
    </w:rPr>
  </w:style>
  <w:style w:type="character" w:customStyle="1" w:styleId="29">
    <w:name w:val="release-day"/>
    <w:basedOn w:val="5"/>
    <w:qFormat/>
    <w:uiPriority w:val="0"/>
    <w:rPr>
      <w:bdr w:val="single" w:color="BDEBB0" w:sz="6" w:space="0"/>
      <w:shd w:val="clear" w:fill="F5FFF1"/>
    </w:rPr>
  </w:style>
  <w:style w:type="character" w:customStyle="1" w:styleId="30">
    <w:name w:val="ds-unread-count"/>
    <w:basedOn w:val="5"/>
    <w:qFormat/>
    <w:uiPriority w:val="0"/>
    <w:rPr>
      <w:b/>
      <w:color w:val="EE3322"/>
    </w:rPr>
  </w:style>
  <w:style w:type="character" w:customStyle="1" w:styleId="31">
    <w:name w:val="ds-reads-from"/>
    <w:basedOn w:val="5"/>
    <w:qFormat/>
    <w:uiPriority w:val="0"/>
  </w:style>
  <w:style w:type="character" w:customStyle="1" w:styleId="3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33">
    <w:name w:val="bds_more2"/>
    <w:basedOn w:val="5"/>
    <w:qFormat/>
    <w:uiPriority w:val="0"/>
    <w:rPr>
      <w:rFonts w:hint="eastAsia" w:ascii="宋体" w:hAnsi="宋体" w:eastAsia="宋体" w:cs="宋体"/>
    </w:rPr>
  </w:style>
  <w:style w:type="character" w:customStyle="1" w:styleId="34">
    <w:name w:val="bds_more3"/>
    <w:basedOn w:val="5"/>
    <w:qFormat/>
    <w:uiPriority w:val="0"/>
  </w:style>
  <w:style w:type="character" w:customStyle="1" w:styleId="35">
    <w:name w:val="bds_more4"/>
    <w:basedOn w:val="5"/>
    <w:qFormat/>
    <w:uiPriority w:val="0"/>
  </w:style>
  <w:style w:type="character" w:customStyle="1" w:styleId="36">
    <w:name w:val="info2"/>
    <w:basedOn w:val="5"/>
    <w:qFormat/>
    <w:uiPriority w:val="0"/>
    <w:rPr>
      <w:color w:val="776955"/>
    </w:rPr>
  </w:style>
  <w:style w:type="character" w:customStyle="1" w:styleId="37">
    <w:name w:val="bds_nopic"/>
    <w:basedOn w:val="5"/>
    <w:qFormat/>
    <w:uiPriority w:val="0"/>
  </w:style>
  <w:style w:type="character" w:customStyle="1" w:styleId="38">
    <w:name w:val="bds_nopic1"/>
    <w:basedOn w:val="5"/>
    <w:qFormat/>
    <w:uiPriority w:val="0"/>
  </w:style>
  <w:style w:type="character" w:customStyle="1" w:styleId="39">
    <w:name w:val="bds_nopic2"/>
    <w:basedOn w:val="5"/>
    <w:qFormat/>
    <w:uiPriority w:val="0"/>
  </w:style>
  <w:style w:type="character" w:customStyle="1" w:styleId="40">
    <w:name w:val="bds_more"/>
    <w:basedOn w:val="5"/>
    <w:qFormat/>
    <w:uiPriority w:val="0"/>
  </w:style>
  <w:style w:type="character" w:customStyle="1" w:styleId="41">
    <w:name w:val="bds_more1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2016-04-06T02:26:00Z</cp:lastPrinted>
  <dcterms:modified xsi:type="dcterms:W3CDTF">2016-06-22T11:27:18Z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