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ascii="微软雅黑" w:hAnsi="微软雅黑" w:eastAsia="微软雅黑" w:cs="微软雅黑"/>
          <w:color w:val="2B73BF"/>
          <w:sz w:val="30"/>
          <w:szCs w:val="30"/>
        </w:rPr>
      </w:pPr>
      <w:r>
        <w:rPr>
          <w:rFonts w:hint="eastAsia" w:ascii="微软雅黑" w:hAnsi="微软雅黑" w:eastAsia="微软雅黑" w:cs="微软雅黑"/>
          <w:color w:val="2B73BF"/>
          <w:sz w:val="30"/>
          <w:szCs w:val="30"/>
          <w:bdr w:val="none" w:color="auto" w:sz="0" w:space="0"/>
        </w:rPr>
        <w:t>各市（区）招考办地址及联系电话</w:t>
      </w:r>
    </w:p>
    <w:tbl>
      <w:tblPr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4809"/>
        <w:gridCol w:w="18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     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沈阳市和平区砂山街37号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024-88711192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沈阳市沈河区万寿寺街高台庙后巷28号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024-24126398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沈阳市大东区工农路32号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（大东区教育局院内）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024-88537400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沈阳市皇姑区雪山路8号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024-86856267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沈阳市铁西区重工街熊家岗路28号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024-25444408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大连市沙河口区联兴巷4号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0411-84633608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大连市金普新区招考办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大连市金州区香水路149号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0411-87877702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瓦房店市大宽街三段77号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0411-85601162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庄河市昌盛街道打拉腰村李屯（庄河市高级中学院内）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0411-89868897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鞍山市铁东区园林路60号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0412-2663003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抚顺市顺城区浑河北路78号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024-57602956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本溪市平山区市府路8号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（本溪市教育局二楼）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024-42843519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丹东市振兴区振七街48号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0415-2536771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锦州市古塔区人民街五段14号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0416-2850993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营口市西市区金牛山大街西53号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0417-2698028 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阜新市海州区矿工大街36号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0418-6010036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辽阳市白塔区南顺城街6A号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0419-3667785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铁岭市凡河新区泰山路商业88-10-21（秦淮人家小区南门西侧）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024-79792815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朝阳市双塔区凌河街四段483号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（教育局办公楼二楼）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0421-2639366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盘锦市招考办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盘锦市兴隆台区市府大街45号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防空大厦4楼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0427-2811915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葫芦岛市招生办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葫芦岛市龙港区龙湾大街3号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0429-3112524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3E5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804</Characters>
  <Lines>0</Lines>
  <Paragraphs>0</Paragraphs>
  <TotalTime>0</TotalTime>
  <ScaleCrop>false</ScaleCrop>
  <LinksUpToDate>false</LinksUpToDate>
  <CharactersWithSpaces>812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2023-06-27T07:42:07Z</dcterms:created>
  <dc:creator>Administrator</dc:creator>
  <cp:lastModifiedBy>Administrator</cp:lastModifiedBy>
  <dcterms:modified xsi:type="dcterms:W3CDTF">2023-06-27T07:42:17Z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5BA405DFD3AD4A09A057D21256B8AC35_12</vt:lpwstr>
  </property>
</Properties>
</file>