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509" w:type="pct"/>
        <w:jc w:val="center"/>
        <w:tblLayout w:type="fixed"/>
        <w:tblLook w:val="04A0" w:firstRow="1" w:lastRow="0" w:firstColumn="1" w:lastColumn="0" w:noHBand="0" w:noVBand="1"/>
      </w:tblPr>
      <w:tblGrid>
        <w:gridCol w:w="727"/>
        <w:gridCol w:w="1023"/>
        <w:gridCol w:w="3016"/>
        <w:gridCol w:w="3520"/>
        <w:gridCol w:w="866"/>
      </w:tblGrid>
      <w:tr w:rsidR="00B9210E" w14:paraId="78F96DBC" w14:textId="77777777" w:rsidTr="00CC1A7C">
        <w:trPr>
          <w:trHeight w:val="840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0EE6D6" w14:textId="77777777" w:rsidR="00B9210E" w:rsidRDefault="00B9210E" w:rsidP="00CC1A7C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附件1</w:t>
            </w:r>
          </w:p>
          <w:p w14:paraId="67BA8126" w14:textId="77777777" w:rsidR="00B9210E" w:rsidRDefault="00B9210E" w:rsidP="00CC1A7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江苏广湖控股有限公司公开招聘岗位简介表</w:t>
            </w:r>
          </w:p>
        </w:tc>
      </w:tr>
      <w:tr w:rsidR="00B9210E" w14:paraId="3E6456C1" w14:textId="77777777" w:rsidTr="00CC1A7C">
        <w:trPr>
          <w:trHeight w:val="439"/>
          <w:jc w:val="center"/>
        </w:trPr>
        <w:tc>
          <w:tcPr>
            <w:tcW w:w="3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3CAD2" w14:textId="77777777" w:rsidR="00B9210E" w:rsidRDefault="00B9210E" w:rsidP="00CC1A7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岗位编号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8A825" w14:textId="77777777" w:rsidR="00B9210E" w:rsidRDefault="00B9210E" w:rsidP="00CC1A7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</w:t>
            </w:r>
          </w:p>
          <w:p w14:paraId="69173C5A" w14:textId="77777777" w:rsidR="00B9210E" w:rsidRDefault="00B9210E" w:rsidP="00CC1A7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1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32947" w14:textId="77777777" w:rsidR="00B9210E" w:rsidRDefault="00B9210E" w:rsidP="00CC1A7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lang w:bidi="ar"/>
              </w:rPr>
              <w:t>岗位职责</w:t>
            </w:r>
          </w:p>
        </w:tc>
        <w:tc>
          <w:tcPr>
            <w:tcW w:w="19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0367CD" w14:textId="77777777" w:rsidR="00B9210E" w:rsidRDefault="00B9210E" w:rsidP="00CC1A7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lang w:bidi="ar"/>
              </w:rPr>
              <w:t>岗位条件</w:t>
            </w: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B2099A" w14:textId="77777777" w:rsidR="00B9210E" w:rsidRDefault="00B9210E" w:rsidP="00CC1A7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lang w:bidi="ar"/>
              </w:rPr>
              <w:t>招聘</w:t>
            </w:r>
          </w:p>
          <w:p w14:paraId="7E272285" w14:textId="77777777" w:rsidR="00B9210E" w:rsidRDefault="00B9210E" w:rsidP="00CC1A7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lang w:bidi="ar"/>
              </w:rPr>
              <w:t>人数</w:t>
            </w:r>
          </w:p>
        </w:tc>
      </w:tr>
      <w:tr w:rsidR="00B9210E" w14:paraId="2AC242DD" w14:textId="77777777" w:rsidTr="00CC1A7C">
        <w:trPr>
          <w:trHeight w:val="2580"/>
          <w:jc w:val="center"/>
        </w:trPr>
        <w:tc>
          <w:tcPr>
            <w:tcW w:w="3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610F7E" w14:textId="77777777" w:rsidR="00B9210E" w:rsidRDefault="00B9210E" w:rsidP="00CC1A7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559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89C2565" w14:textId="77777777" w:rsidR="00B9210E" w:rsidRDefault="00B9210E" w:rsidP="00CC1A7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主办会计</w:t>
            </w:r>
          </w:p>
        </w:tc>
        <w:tc>
          <w:tcPr>
            <w:tcW w:w="1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537E9D" w14:textId="77777777" w:rsidR="00B9210E" w:rsidRDefault="00B9210E" w:rsidP="00CC1A7C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1、负责资金管理、会计账务处理、往来款项管理、财务报告编制及分析；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br/>
              <w:t>2、负责财务预、决算的编制，并对预算执行情况进行监督、分析；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br/>
              <w:t>3、负责纳税申报、税务筹划，及时解决税务风险应对；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br/>
              <w:t>4、负责会计档案管理；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br/>
              <w:t>5、完成上级领导交办的其他工作任务。</w:t>
            </w:r>
          </w:p>
        </w:tc>
        <w:tc>
          <w:tcPr>
            <w:tcW w:w="19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D2E98" w14:textId="77777777" w:rsidR="00B9210E" w:rsidRDefault="00B9210E" w:rsidP="00CC1A7C">
            <w:pPr>
              <w:widowControl/>
              <w:spacing w:after="200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1、年龄35周岁及以下（1990年1月1日以后出生的），专业不限，全日制本科及以上学历，中级及以上会计专业技术资格，条件优秀者可适当放宽要求；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br/>
              <w:t>2、具有3年及以上相关财务工作经验，具备较强的财务技能知识，熟悉国家财经政策和会计、税务法规，熟悉企业经营管理；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br/>
              <w:t>3、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熟悉全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模块财务管理，熟练使用各种财务工具和WORD、EXCEL、PPT等办公软件；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br/>
              <w:t>4、能独立进行预算编制及分析，对预算执行情况进行监督；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br/>
              <w:t>5、具备较强的计划和执行能力，有良好的职业操守，作风严谨，有责任心。善于处理流程性事务，具备良好的学习能力、沟通能力以及团队协作精神。</w:t>
            </w: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6143BB" w14:textId="77777777" w:rsidR="00B9210E" w:rsidRDefault="00B9210E" w:rsidP="00CC1A7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  <w:p w14:paraId="09700D7E" w14:textId="77777777" w:rsidR="00B9210E" w:rsidRDefault="00B9210E" w:rsidP="00CC1A7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（男女各1名）</w:t>
            </w:r>
          </w:p>
        </w:tc>
      </w:tr>
      <w:tr w:rsidR="00B9210E" w14:paraId="05C4165F" w14:textId="77777777" w:rsidTr="00CC1A7C">
        <w:trPr>
          <w:trHeight w:val="462"/>
          <w:jc w:val="center"/>
        </w:trPr>
        <w:tc>
          <w:tcPr>
            <w:tcW w:w="9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8BD294" w14:textId="77777777" w:rsidR="00B9210E" w:rsidRDefault="00B9210E" w:rsidP="00CC1A7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合  计</w:t>
            </w:r>
          </w:p>
        </w:tc>
        <w:tc>
          <w:tcPr>
            <w:tcW w:w="1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A5DBF" w14:textId="77777777" w:rsidR="00B9210E" w:rsidRDefault="00B9210E" w:rsidP="00CC1A7C">
            <w:pPr>
              <w:jc w:val="left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19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B241C" w14:textId="77777777" w:rsidR="00B9210E" w:rsidRDefault="00B9210E" w:rsidP="00CC1A7C">
            <w:pPr>
              <w:jc w:val="left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F4F0BC" w14:textId="77777777" w:rsidR="00B9210E" w:rsidRDefault="00B9210E" w:rsidP="00CC1A7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</w:tbl>
    <w:p w14:paraId="4E9AFC39" w14:textId="77777777" w:rsidR="00B9210E" w:rsidRDefault="00B9210E" w:rsidP="00B9210E">
      <w:pPr>
        <w:widowControl/>
        <w:shd w:val="clear" w:color="auto" w:fill="FFFFFF"/>
        <w:spacing w:line="500" w:lineRule="exact"/>
        <w:ind w:firstLineChars="200" w:firstLine="560"/>
        <w:rPr>
          <w:rFonts w:ascii="仿宋" w:eastAsia="仿宋" w:hAnsi="仿宋" w:cs="仿宋" w:hint="eastAsia"/>
          <w:color w:val="000000" w:themeColor="text1"/>
          <w:kern w:val="0"/>
          <w:sz w:val="28"/>
          <w:szCs w:val="28"/>
        </w:rPr>
      </w:pPr>
    </w:p>
    <w:p w14:paraId="0C14F960" w14:textId="77777777" w:rsidR="00A004E1" w:rsidRDefault="00A004E1">
      <w:pPr>
        <w:rPr>
          <w:rFonts w:hint="eastAsia"/>
        </w:rPr>
      </w:pPr>
    </w:p>
    <w:sectPr w:rsidR="00A004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10E"/>
    <w:rsid w:val="00A004E1"/>
    <w:rsid w:val="00B9210E"/>
    <w:rsid w:val="00E90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8D3B7"/>
  <w15:chartTrackingRefBased/>
  <w15:docId w15:val="{4B226E62-011C-4BC5-B1E0-8AE34229B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210E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9210E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210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210E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210E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9210E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9210E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9210E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9210E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9210E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9210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921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921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9210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9210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9210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9210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9210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9210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9210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921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9210E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9210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9210E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9210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9210E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B9210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921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9210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921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243</Characters>
  <Application>Microsoft Office Word</Application>
  <DocSecurity>0</DocSecurity>
  <Lines>34</Lines>
  <Paragraphs>20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3427612592@qq.com</dc:creator>
  <cp:keywords/>
  <dc:description/>
  <cp:lastModifiedBy>3427612592@qq.com</cp:lastModifiedBy>
  <cp:revision>1</cp:revision>
  <dcterms:created xsi:type="dcterms:W3CDTF">2025-08-12T01:24:00Z</dcterms:created>
  <dcterms:modified xsi:type="dcterms:W3CDTF">2025-08-12T01:25:00Z</dcterms:modified>
</cp:coreProperties>
</file>